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8D87" w14:textId="77777777" w:rsidR="00851501" w:rsidRPr="006C081B" w:rsidRDefault="00D01517" w:rsidP="006C081B">
      <w:pPr>
        <w:tabs>
          <w:tab w:val="left" w:pos="567"/>
          <w:tab w:val="left" w:pos="8080"/>
        </w:tabs>
        <w:spacing w:after="200" w:line="276" w:lineRule="auto"/>
        <w:ind w:left="142" w:hanging="142"/>
        <w:jc w:val="right"/>
        <w:rPr>
          <w:rFonts w:ascii="Arial" w:hAnsi="Arial" w:cs="Arial"/>
          <w:b/>
          <w:i/>
          <w:sz w:val="22"/>
          <w:szCs w:val="22"/>
        </w:rPr>
      </w:pPr>
      <w:r>
        <w:rPr>
          <w:noProof/>
          <w:lang w:eastAsia="en-GB"/>
        </w:rPr>
        <w:drawing>
          <wp:anchor distT="0" distB="0" distL="114300" distR="114300" simplePos="0" relativeHeight="251657728" behindDoc="1" locked="0" layoutInCell="1" allowOverlap="1" wp14:anchorId="6DE94759" wp14:editId="2B258EFA">
            <wp:simplePos x="0" y="0"/>
            <wp:positionH relativeFrom="column">
              <wp:posOffset>5566410</wp:posOffset>
            </wp:positionH>
            <wp:positionV relativeFrom="paragraph">
              <wp:posOffset>-581025</wp:posOffset>
            </wp:positionV>
            <wp:extent cx="916940" cy="569595"/>
            <wp:effectExtent l="19050" t="0" r="0" b="0"/>
            <wp:wrapTight wrapText="bothSides">
              <wp:wrapPolygon edited="0">
                <wp:start x="-449" y="0"/>
                <wp:lineTo x="-449" y="20950"/>
                <wp:lineTo x="21540" y="20950"/>
                <wp:lineTo x="21540" y="0"/>
                <wp:lineTo x="-449"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7"/>
                    <a:srcRect/>
                    <a:stretch>
                      <a:fillRect/>
                    </a:stretch>
                  </pic:blipFill>
                  <pic:spPr bwMode="auto">
                    <a:xfrm>
                      <a:off x="0" y="0"/>
                      <a:ext cx="916940" cy="569595"/>
                    </a:xfrm>
                    <a:prstGeom prst="rect">
                      <a:avLst/>
                    </a:prstGeom>
                    <a:noFill/>
                  </pic:spPr>
                </pic:pic>
              </a:graphicData>
            </a:graphic>
          </wp:anchor>
        </w:drawing>
      </w:r>
      <w:r w:rsidR="00851501" w:rsidRPr="006C081B">
        <w:rPr>
          <w:rFonts w:ascii="Arial" w:hAnsi="Arial" w:cs="Arial"/>
          <w:b/>
          <w:i/>
          <w:sz w:val="22"/>
          <w:szCs w:val="22"/>
        </w:rPr>
        <w:t>Greater Manchester Area Team</w:t>
      </w:r>
    </w:p>
    <w:p w14:paraId="21E352C1" w14:textId="77777777" w:rsidR="00851501" w:rsidRDefault="00851501" w:rsidP="006C081B">
      <w:pPr>
        <w:tabs>
          <w:tab w:val="left" w:pos="8080"/>
        </w:tabs>
        <w:spacing w:after="200"/>
        <w:contextualSpacing/>
        <w:jc w:val="center"/>
        <w:rPr>
          <w:rFonts w:ascii="Arial" w:hAnsi="Arial" w:cs="Arial"/>
          <w:b/>
          <w:sz w:val="28"/>
          <w:szCs w:val="28"/>
        </w:rPr>
      </w:pPr>
      <w:bookmarkStart w:id="0" w:name="appendix"/>
      <w:bookmarkEnd w:id="0"/>
    </w:p>
    <w:p w14:paraId="28EA805E" w14:textId="77777777" w:rsidR="00851501" w:rsidRDefault="00851501" w:rsidP="006C081B">
      <w:pPr>
        <w:tabs>
          <w:tab w:val="left" w:pos="8080"/>
        </w:tabs>
        <w:spacing w:after="200"/>
        <w:contextualSpacing/>
        <w:jc w:val="center"/>
        <w:rPr>
          <w:rFonts w:ascii="Arial" w:hAnsi="Arial" w:cs="Arial"/>
          <w:b/>
          <w:sz w:val="28"/>
          <w:szCs w:val="28"/>
        </w:rPr>
      </w:pPr>
      <w:r w:rsidRPr="006C081B">
        <w:rPr>
          <w:rFonts w:ascii="Arial" w:hAnsi="Arial" w:cs="Arial"/>
          <w:b/>
          <w:sz w:val="28"/>
          <w:szCs w:val="28"/>
        </w:rPr>
        <w:t xml:space="preserve">2013/14 Patient Participation </w:t>
      </w:r>
    </w:p>
    <w:p w14:paraId="474B7036" w14:textId="77777777" w:rsidR="00851501" w:rsidRDefault="00851501" w:rsidP="006C081B">
      <w:pPr>
        <w:tabs>
          <w:tab w:val="left" w:pos="8080"/>
        </w:tabs>
        <w:spacing w:after="200"/>
        <w:contextualSpacing/>
        <w:jc w:val="center"/>
        <w:rPr>
          <w:rFonts w:ascii="Arial" w:hAnsi="Arial" w:cs="Arial"/>
          <w:b/>
          <w:sz w:val="28"/>
          <w:szCs w:val="28"/>
        </w:rPr>
      </w:pPr>
      <w:r>
        <w:rPr>
          <w:rFonts w:ascii="Arial" w:hAnsi="Arial" w:cs="Arial"/>
          <w:b/>
          <w:sz w:val="28"/>
          <w:szCs w:val="28"/>
        </w:rPr>
        <w:t>Local Participation Report</w:t>
      </w:r>
    </w:p>
    <w:p w14:paraId="341CAE32" w14:textId="77777777" w:rsidR="00851501" w:rsidRPr="006C081B" w:rsidRDefault="00851501" w:rsidP="006C081B">
      <w:pPr>
        <w:tabs>
          <w:tab w:val="left" w:pos="8080"/>
        </w:tabs>
        <w:spacing w:after="200"/>
        <w:contextualSpacing/>
        <w:jc w:val="center"/>
        <w:rPr>
          <w:rFonts w:ascii="Arial" w:hAnsi="Arial" w:cs="Arial"/>
          <w:b/>
          <w:sz w:val="28"/>
          <w:szCs w:val="28"/>
        </w:rPr>
      </w:pPr>
    </w:p>
    <w:p w14:paraId="4B538131" w14:textId="77777777" w:rsidR="00851501" w:rsidRDefault="00851501" w:rsidP="006C081B">
      <w:pPr>
        <w:tabs>
          <w:tab w:val="left" w:pos="567"/>
        </w:tabs>
        <w:ind w:left="142" w:hanging="142"/>
        <w:outlineLvl w:val="0"/>
        <w:rPr>
          <w:rStyle w:val="TitleChar"/>
          <w:rFonts w:cs="Arial"/>
          <w:bCs/>
          <w:sz w:val="22"/>
          <w:szCs w:val="22"/>
        </w:rPr>
      </w:pPr>
      <w:r w:rsidRPr="007244F8">
        <w:rPr>
          <w:rStyle w:val="TitleChar"/>
          <w:rFonts w:cs="Arial"/>
          <w:bCs/>
          <w:sz w:val="22"/>
          <w:szCs w:val="22"/>
        </w:rPr>
        <w:t>Practice Details</w:t>
      </w:r>
    </w:p>
    <w:p w14:paraId="5D900426" w14:textId="77777777" w:rsidR="00851501" w:rsidRPr="007244F8" w:rsidRDefault="00851501" w:rsidP="006C081B">
      <w:pPr>
        <w:tabs>
          <w:tab w:val="left" w:pos="567"/>
        </w:tabs>
        <w:ind w:left="142" w:hanging="142"/>
        <w:outlineLvl w:val="0"/>
        <w:rPr>
          <w:rStyle w:val="TitleChar"/>
          <w:rFonts w:cs="Arial"/>
          <w:bCs/>
          <w:sz w:val="22"/>
          <w:szCs w:val="22"/>
        </w:rPr>
      </w:pPr>
    </w:p>
    <w:tbl>
      <w:tblPr>
        <w:tblW w:w="103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428"/>
        <w:gridCol w:w="5886"/>
      </w:tblGrid>
      <w:tr w:rsidR="00851501" w:rsidRPr="00E95AAE" w14:paraId="5F6156E0" w14:textId="77777777" w:rsidTr="00E95AAE">
        <w:tc>
          <w:tcPr>
            <w:tcW w:w="4428" w:type="dxa"/>
            <w:tcBorders>
              <w:top w:val="single" w:sz="12" w:space="0" w:color="auto"/>
            </w:tcBorders>
          </w:tcPr>
          <w:p w14:paraId="78FC0D5A" w14:textId="77777777" w:rsidR="00851501" w:rsidRPr="00E95AAE" w:rsidRDefault="00851501" w:rsidP="00E95AAE">
            <w:pPr>
              <w:tabs>
                <w:tab w:val="left" w:pos="567"/>
              </w:tabs>
              <w:ind w:left="142" w:hanging="142"/>
              <w:rPr>
                <w:rStyle w:val="TitleChar"/>
                <w:rFonts w:cs="Arial"/>
                <w:b w:val="0"/>
                <w:bCs/>
                <w:sz w:val="22"/>
              </w:rPr>
            </w:pPr>
            <w:r w:rsidRPr="00E95AAE">
              <w:rPr>
                <w:rStyle w:val="TitleChar"/>
                <w:rFonts w:cs="Arial"/>
                <w:b w:val="0"/>
                <w:bCs/>
                <w:sz w:val="22"/>
                <w:szCs w:val="22"/>
              </w:rPr>
              <w:t xml:space="preserve">Practice </w:t>
            </w:r>
          </w:p>
          <w:p w14:paraId="789936F2" w14:textId="77777777" w:rsidR="00851501" w:rsidRPr="00E95AAE" w:rsidRDefault="00851501" w:rsidP="00E95AAE">
            <w:pPr>
              <w:tabs>
                <w:tab w:val="left" w:pos="567"/>
              </w:tabs>
              <w:ind w:left="142" w:hanging="142"/>
              <w:rPr>
                <w:rStyle w:val="TitleChar"/>
                <w:rFonts w:cs="Arial"/>
                <w:b w:val="0"/>
                <w:bCs/>
                <w:sz w:val="22"/>
              </w:rPr>
            </w:pPr>
          </w:p>
        </w:tc>
        <w:tc>
          <w:tcPr>
            <w:tcW w:w="5886" w:type="dxa"/>
            <w:tcBorders>
              <w:top w:val="single" w:sz="12" w:space="0" w:color="auto"/>
            </w:tcBorders>
          </w:tcPr>
          <w:p w14:paraId="28DDC87E" w14:textId="77777777" w:rsidR="00851501" w:rsidRPr="00E95AAE" w:rsidRDefault="00851501" w:rsidP="00E95AAE">
            <w:pPr>
              <w:tabs>
                <w:tab w:val="left" w:pos="567"/>
              </w:tabs>
              <w:ind w:left="142" w:hanging="142"/>
              <w:rPr>
                <w:rStyle w:val="TitleChar"/>
                <w:rFonts w:cs="Arial"/>
                <w:bCs/>
                <w:color w:val="1F497D"/>
                <w:sz w:val="22"/>
              </w:rPr>
            </w:pPr>
            <w:r>
              <w:rPr>
                <w:rStyle w:val="TitleChar"/>
                <w:rFonts w:cs="Arial"/>
                <w:bCs/>
                <w:color w:val="1F497D"/>
                <w:sz w:val="22"/>
                <w:szCs w:val="22"/>
              </w:rPr>
              <w:t>SIMMONDLEY MEDICAL PRACTICE</w:t>
            </w:r>
          </w:p>
        </w:tc>
      </w:tr>
      <w:tr w:rsidR="00851501" w:rsidRPr="00E95AAE" w14:paraId="413BC825" w14:textId="77777777" w:rsidTr="00E95AAE">
        <w:tc>
          <w:tcPr>
            <w:tcW w:w="4428" w:type="dxa"/>
            <w:tcBorders>
              <w:bottom w:val="single" w:sz="12" w:space="0" w:color="auto"/>
            </w:tcBorders>
          </w:tcPr>
          <w:p w14:paraId="344EA5B2" w14:textId="77777777" w:rsidR="00851501" w:rsidRPr="00E95AAE" w:rsidRDefault="00851501" w:rsidP="00E95AAE">
            <w:pPr>
              <w:tabs>
                <w:tab w:val="left" w:pos="567"/>
              </w:tabs>
              <w:ind w:left="142" w:hanging="142"/>
              <w:rPr>
                <w:rStyle w:val="TitleChar"/>
                <w:rFonts w:cs="Arial"/>
                <w:b w:val="0"/>
                <w:bCs/>
                <w:sz w:val="22"/>
              </w:rPr>
            </w:pPr>
            <w:r w:rsidRPr="00E95AAE">
              <w:rPr>
                <w:rStyle w:val="TitleChar"/>
                <w:rFonts w:cs="Arial"/>
                <w:b w:val="0"/>
                <w:bCs/>
                <w:sz w:val="22"/>
                <w:szCs w:val="22"/>
              </w:rPr>
              <w:t>Completed by</w:t>
            </w:r>
          </w:p>
          <w:p w14:paraId="48375ABB" w14:textId="77777777" w:rsidR="00851501" w:rsidRPr="00E95AAE" w:rsidRDefault="00851501" w:rsidP="00E95AAE">
            <w:pPr>
              <w:tabs>
                <w:tab w:val="left" w:pos="567"/>
              </w:tabs>
              <w:ind w:left="142" w:hanging="142"/>
              <w:rPr>
                <w:rStyle w:val="TitleChar"/>
                <w:rFonts w:cs="Arial"/>
                <w:b w:val="0"/>
                <w:bCs/>
                <w:sz w:val="22"/>
              </w:rPr>
            </w:pPr>
          </w:p>
        </w:tc>
        <w:tc>
          <w:tcPr>
            <w:tcW w:w="5886" w:type="dxa"/>
            <w:tcBorders>
              <w:bottom w:val="single" w:sz="12" w:space="0" w:color="auto"/>
            </w:tcBorders>
          </w:tcPr>
          <w:p w14:paraId="0EA09333" w14:textId="77777777" w:rsidR="00851501" w:rsidRPr="00E95AAE" w:rsidRDefault="00851501" w:rsidP="00E95AAE">
            <w:pPr>
              <w:tabs>
                <w:tab w:val="left" w:pos="567"/>
              </w:tabs>
              <w:ind w:left="142" w:hanging="142"/>
              <w:rPr>
                <w:rStyle w:val="TitleChar"/>
                <w:rFonts w:cs="Arial"/>
                <w:bCs/>
                <w:color w:val="1F497D"/>
                <w:sz w:val="22"/>
              </w:rPr>
            </w:pPr>
            <w:r>
              <w:rPr>
                <w:rStyle w:val="TitleChar"/>
                <w:rFonts w:cs="Arial"/>
                <w:bCs/>
                <w:color w:val="1F497D"/>
                <w:sz w:val="22"/>
                <w:szCs w:val="22"/>
              </w:rPr>
              <w:t>JOAN HIGHLEY</w:t>
            </w:r>
          </w:p>
        </w:tc>
      </w:tr>
    </w:tbl>
    <w:p w14:paraId="2D7A0B42" w14:textId="77777777" w:rsidR="00851501" w:rsidRDefault="00851501" w:rsidP="006C081B">
      <w:pPr>
        <w:tabs>
          <w:tab w:val="left" w:pos="567"/>
        </w:tabs>
        <w:ind w:left="142" w:hanging="142"/>
        <w:rPr>
          <w:rStyle w:val="TitleChar"/>
          <w:rFonts w:cs="Arial"/>
          <w:bCs/>
          <w:sz w:val="22"/>
          <w:szCs w:val="22"/>
        </w:rPr>
      </w:pPr>
    </w:p>
    <w:p w14:paraId="3E0EB852" w14:textId="77777777" w:rsidR="00851501" w:rsidRDefault="00851501" w:rsidP="00EF2C62">
      <w:pPr>
        <w:tabs>
          <w:tab w:val="left" w:pos="567"/>
        </w:tabs>
        <w:ind w:left="142" w:hanging="142"/>
        <w:outlineLvl w:val="0"/>
        <w:rPr>
          <w:rStyle w:val="TitleChar"/>
          <w:rFonts w:cs="Arial"/>
          <w:bCs/>
          <w:sz w:val="22"/>
          <w:szCs w:val="22"/>
        </w:rPr>
      </w:pPr>
      <w:r>
        <w:rPr>
          <w:rStyle w:val="TitleChar"/>
          <w:rFonts w:cs="Arial"/>
          <w:bCs/>
          <w:sz w:val="22"/>
          <w:szCs w:val="22"/>
        </w:rPr>
        <w:t>Patient Reference Group (PRG) Profile</w:t>
      </w:r>
    </w:p>
    <w:p w14:paraId="55C1F75B" w14:textId="77777777" w:rsidR="00851501" w:rsidRPr="005815E2" w:rsidRDefault="00851501" w:rsidP="00EF2C62">
      <w:pPr>
        <w:tabs>
          <w:tab w:val="left" w:pos="567"/>
        </w:tabs>
        <w:ind w:left="142" w:hanging="142"/>
        <w:outlineLvl w:val="0"/>
        <w:rPr>
          <w:rFonts w:ascii="Arial" w:hAnsi="Arial" w:cs="Arial"/>
          <w:sz w:val="22"/>
        </w:rPr>
      </w:pPr>
    </w:p>
    <w:tbl>
      <w:tblPr>
        <w:tblW w:w="10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52"/>
        <w:gridCol w:w="3402"/>
        <w:gridCol w:w="3237"/>
      </w:tblGrid>
      <w:tr w:rsidR="00851501" w:rsidRPr="00C076FB" w14:paraId="45421230" w14:textId="77777777" w:rsidTr="009808CE">
        <w:tc>
          <w:tcPr>
            <w:tcW w:w="3652" w:type="dxa"/>
            <w:tcBorders>
              <w:top w:val="single" w:sz="12" w:space="0" w:color="auto"/>
            </w:tcBorders>
          </w:tcPr>
          <w:p w14:paraId="0D3B4889" w14:textId="77777777" w:rsidR="00851501" w:rsidRPr="00C076FB" w:rsidRDefault="00851501" w:rsidP="006C081B">
            <w:pPr>
              <w:tabs>
                <w:tab w:val="left" w:pos="567"/>
              </w:tabs>
              <w:ind w:left="142" w:hanging="142"/>
              <w:rPr>
                <w:rFonts w:ascii="Arial" w:hAnsi="Arial" w:cs="Arial"/>
              </w:rPr>
            </w:pPr>
            <w:r>
              <w:rPr>
                <w:rFonts w:ascii="Arial" w:hAnsi="Arial" w:cs="Arial"/>
                <w:sz w:val="22"/>
              </w:rPr>
              <w:t xml:space="preserve">Number of </w:t>
            </w:r>
            <w:proofErr w:type="gramStart"/>
            <w:r>
              <w:rPr>
                <w:rFonts w:ascii="Arial" w:hAnsi="Arial" w:cs="Arial"/>
                <w:sz w:val="22"/>
              </w:rPr>
              <w:t>face to face</w:t>
            </w:r>
            <w:proofErr w:type="gramEnd"/>
            <w:r>
              <w:rPr>
                <w:rFonts w:ascii="Arial" w:hAnsi="Arial" w:cs="Arial"/>
                <w:sz w:val="22"/>
              </w:rPr>
              <w:t xml:space="preserve"> members</w:t>
            </w:r>
          </w:p>
        </w:tc>
        <w:tc>
          <w:tcPr>
            <w:tcW w:w="6639" w:type="dxa"/>
            <w:gridSpan w:val="2"/>
            <w:tcBorders>
              <w:top w:val="single" w:sz="12" w:space="0" w:color="auto"/>
            </w:tcBorders>
          </w:tcPr>
          <w:p w14:paraId="365A6784"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18</w:t>
            </w:r>
          </w:p>
        </w:tc>
      </w:tr>
      <w:tr w:rsidR="00851501" w:rsidRPr="00C076FB" w14:paraId="473DA22A" w14:textId="77777777" w:rsidTr="009808CE">
        <w:tc>
          <w:tcPr>
            <w:tcW w:w="3652" w:type="dxa"/>
          </w:tcPr>
          <w:p w14:paraId="12C0901C" w14:textId="77777777" w:rsidR="00851501" w:rsidRPr="00C076FB" w:rsidRDefault="00851501" w:rsidP="006C081B">
            <w:pPr>
              <w:tabs>
                <w:tab w:val="left" w:pos="567"/>
              </w:tabs>
              <w:ind w:left="142" w:hanging="142"/>
              <w:rPr>
                <w:rFonts w:ascii="Arial" w:hAnsi="Arial" w:cs="Arial"/>
              </w:rPr>
            </w:pPr>
            <w:r>
              <w:rPr>
                <w:rFonts w:ascii="Arial" w:hAnsi="Arial" w:cs="Arial"/>
                <w:sz w:val="22"/>
              </w:rPr>
              <w:t>Number of virtual members</w:t>
            </w:r>
          </w:p>
        </w:tc>
        <w:tc>
          <w:tcPr>
            <w:tcW w:w="6639" w:type="dxa"/>
            <w:gridSpan w:val="2"/>
          </w:tcPr>
          <w:p w14:paraId="00653F64"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r>
      <w:tr w:rsidR="00851501" w:rsidRPr="00C076FB" w14:paraId="2405EC88" w14:textId="77777777" w:rsidTr="009808CE">
        <w:tc>
          <w:tcPr>
            <w:tcW w:w="3652" w:type="dxa"/>
          </w:tcPr>
          <w:p w14:paraId="22830000" w14:textId="77777777" w:rsidR="00851501" w:rsidRPr="000C61F7" w:rsidRDefault="00851501" w:rsidP="006C081B">
            <w:pPr>
              <w:tabs>
                <w:tab w:val="left" w:pos="567"/>
              </w:tabs>
              <w:ind w:left="142" w:hanging="142"/>
              <w:rPr>
                <w:rFonts w:ascii="Arial" w:hAnsi="Arial" w:cs="Arial"/>
                <w:b/>
              </w:rPr>
            </w:pPr>
            <w:r w:rsidRPr="000C61F7">
              <w:rPr>
                <w:rFonts w:ascii="Arial" w:hAnsi="Arial" w:cs="Arial"/>
                <w:b/>
                <w:sz w:val="22"/>
              </w:rPr>
              <w:t>Age &amp; Sex breakdown</w:t>
            </w:r>
          </w:p>
        </w:tc>
        <w:tc>
          <w:tcPr>
            <w:tcW w:w="3402" w:type="dxa"/>
          </w:tcPr>
          <w:p w14:paraId="16A3C097" w14:textId="77777777" w:rsidR="00851501" w:rsidRPr="000C61F7" w:rsidRDefault="00851501" w:rsidP="006C081B">
            <w:pPr>
              <w:tabs>
                <w:tab w:val="left" w:pos="567"/>
              </w:tabs>
              <w:ind w:left="142" w:hanging="142"/>
              <w:jc w:val="center"/>
              <w:rPr>
                <w:rFonts w:ascii="Arial" w:hAnsi="Arial" w:cs="Arial"/>
                <w:b/>
              </w:rPr>
            </w:pPr>
            <w:r w:rsidRPr="000C61F7">
              <w:rPr>
                <w:rFonts w:ascii="Arial" w:hAnsi="Arial" w:cs="Arial"/>
                <w:b/>
                <w:sz w:val="22"/>
              </w:rPr>
              <w:t>Male</w:t>
            </w:r>
          </w:p>
        </w:tc>
        <w:tc>
          <w:tcPr>
            <w:tcW w:w="3237" w:type="dxa"/>
          </w:tcPr>
          <w:p w14:paraId="23202A5D" w14:textId="77777777" w:rsidR="00851501" w:rsidRPr="000C61F7" w:rsidRDefault="00851501" w:rsidP="006C081B">
            <w:pPr>
              <w:tabs>
                <w:tab w:val="left" w:pos="567"/>
              </w:tabs>
              <w:ind w:left="142" w:hanging="142"/>
              <w:jc w:val="center"/>
              <w:rPr>
                <w:rFonts w:ascii="Arial" w:hAnsi="Arial" w:cs="Arial"/>
                <w:b/>
              </w:rPr>
            </w:pPr>
            <w:r w:rsidRPr="000C61F7">
              <w:rPr>
                <w:rFonts w:ascii="Arial" w:hAnsi="Arial" w:cs="Arial"/>
                <w:b/>
                <w:sz w:val="22"/>
              </w:rPr>
              <w:t>Female</w:t>
            </w:r>
          </w:p>
        </w:tc>
      </w:tr>
      <w:tr w:rsidR="00851501" w:rsidRPr="00C076FB" w14:paraId="7D340A30" w14:textId="77777777" w:rsidTr="009808CE">
        <w:trPr>
          <w:trHeight w:val="57"/>
        </w:trPr>
        <w:tc>
          <w:tcPr>
            <w:tcW w:w="3652" w:type="dxa"/>
          </w:tcPr>
          <w:p w14:paraId="124FE078" w14:textId="77777777" w:rsidR="00851501" w:rsidRPr="00C076FB" w:rsidRDefault="00851501" w:rsidP="006C081B">
            <w:pPr>
              <w:tabs>
                <w:tab w:val="left" w:pos="567"/>
              </w:tabs>
              <w:ind w:left="142" w:hanging="142"/>
              <w:rPr>
                <w:rFonts w:ascii="Arial" w:hAnsi="Arial" w:cs="Arial"/>
              </w:rPr>
            </w:pPr>
            <w:r>
              <w:rPr>
                <w:rFonts w:ascii="Arial" w:hAnsi="Arial" w:cs="Arial"/>
                <w:sz w:val="22"/>
              </w:rPr>
              <w:t>Under 16 -</w:t>
            </w:r>
          </w:p>
        </w:tc>
        <w:tc>
          <w:tcPr>
            <w:tcW w:w="3402" w:type="dxa"/>
          </w:tcPr>
          <w:p w14:paraId="1D6324E0"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c>
          <w:tcPr>
            <w:tcW w:w="3237" w:type="dxa"/>
          </w:tcPr>
          <w:p w14:paraId="7F8A7193"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r>
      <w:tr w:rsidR="00851501" w:rsidRPr="00C076FB" w14:paraId="09F4F7D8" w14:textId="77777777" w:rsidTr="009808CE">
        <w:trPr>
          <w:trHeight w:val="57"/>
        </w:trPr>
        <w:tc>
          <w:tcPr>
            <w:tcW w:w="3652" w:type="dxa"/>
          </w:tcPr>
          <w:p w14:paraId="5077C1F5" w14:textId="77777777" w:rsidR="00851501" w:rsidRPr="00C076FB" w:rsidRDefault="00851501" w:rsidP="006C081B">
            <w:pPr>
              <w:tabs>
                <w:tab w:val="left" w:pos="567"/>
              </w:tabs>
              <w:ind w:left="142" w:hanging="142"/>
              <w:rPr>
                <w:rFonts w:ascii="Arial" w:hAnsi="Arial" w:cs="Arial"/>
              </w:rPr>
            </w:pPr>
            <w:r>
              <w:rPr>
                <w:rFonts w:ascii="Arial" w:hAnsi="Arial" w:cs="Arial"/>
                <w:sz w:val="22"/>
              </w:rPr>
              <w:t xml:space="preserve">17 – 24    - </w:t>
            </w:r>
          </w:p>
        </w:tc>
        <w:tc>
          <w:tcPr>
            <w:tcW w:w="3402" w:type="dxa"/>
          </w:tcPr>
          <w:p w14:paraId="1D58AAD9"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c>
          <w:tcPr>
            <w:tcW w:w="3237" w:type="dxa"/>
          </w:tcPr>
          <w:p w14:paraId="6D9F0E50"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r>
      <w:tr w:rsidR="00851501" w:rsidRPr="00C076FB" w14:paraId="5001CC5D" w14:textId="77777777" w:rsidTr="009808CE">
        <w:trPr>
          <w:trHeight w:val="57"/>
        </w:trPr>
        <w:tc>
          <w:tcPr>
            <w:tcW w:w="3652" w:type="dxa"/>
          </w:tcPr>
          <w:p w14:paraId="15D4D8C9" w14:textId="77777777" w:rsidR="00851501" w:rsidRPr="00C076FB" w:rsidRDefault="00851501" w:rsidP="006C081B">
            <w:pPr>
              <w:tabs>
                <w:tab w:val="left" w:pos="567"/>
              </w:tabs>
              <w:ind w:left="142" w:hanging="142"/>
              <w:rPr>
                <w:rFonts w:ascii="Arial" w:hAnsi="Arial" w:cs="Arial"/>
              </w:rPr>
            </w:pPr>
            <w:r>
              <w:rPr>
                <w:rFonts w:ascii="Arial" w:hAnsi="Arial" w:cs="Arial"/>
                <w:sz w:val="22"/>
              </w:rPr>
              <w:t>25 – 34    -</w:t>
            </w:r>
          </w:p>
        </w:tc>
        <w:tc>
          <w:tcPr>
            <w:tcW w:w="3402" w:type="dxa"/>
          </w:tcPr>
          <w:p w14:paraId="218D5D28"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c>
          <w:tcPr>
            <w:tcW w:w="3237" w:type="dxa"/>
          </w:tcPr>
          <w:p w14:paraId="473B7B9B"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w:t>
            </w:r>
          </w:p>
        </w:tc>
      </w:tr>
      <w:tr w:rsidR="00851501" w:rsidRPr="00C076FB" w14:paraId="5E50651B" w14:textId="77777777" w:rsidTr="009808CE">
        <w:trPr>
          <w:trHeight w:val="57"/>
        </w:trPr>
        <w:tc>
          <w:tcPr>
            <w:tcW w:w="3652" w:type="dxa"/>
          </w:tcPr>
          <w:p w14:paraId="7009EA91" w14:textId="77777777" w:rsidR="00851501" w:rsidRPr="00C076FB" w:rsidRDefault="00851501" w:rsidP="006C081B">
            <w:pPr>
              <w:tabs>
                <w:tab w:val="left" w:pos="567"/>
              </w:tabs>
              <w:ind w:left="142" w:hanging="142"/>
              <w:rPr>
                <w:rFonts w:ascii="Arial" w:hAnsi="Arial" w:cs="Arial"/>
              </w:rPr>
            </w:pPr>
            <w:r>
              <w:rPr>
                <w:rFonts w:ascii="Arial" w:hAnsi="Arial" w:cs="Arial"/>
                <w:sz w:val="22"/>
              </w:rPr>
              <w:t xml:space="preserve">35 – 44    - </w:t>
            </w:r>
          </w:p>
        </w:tc>
        <w:tc>
          <w:tcPr>
            <w:tcW w:w="3402" w:type="dxa"/>
          </w:tcPr>
          <w:p w14:paraId="4778B443"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c>
          <w:tcPr>
            <w:tcW w:w="3237" w:type="dxa"/>
          </w:tcPr>
          <w:p w14:paraId="7CA84447"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2</w:t>
            </w:r>
          </w:p>
        </w:tc>
      </w:tr>
      <w:tr w:rsidR="00851501" w:rsidRPr="00C076FB" w14:paraId="693F98DC" w14:textId="77777777" w:rsidTr="009808CE">
        <w:trPr>
          <w:trHeight w:val="57"/>
        </w:trPr>
        <w:tc>
          <w:tcPr>
            <w:tcW w:w="3652" w:type="dxa"/>
          </w:tcPr>
          <w:p w14:paraId="4D43ACD3" w14:textId="77777777" w:rsidR="00851501" w:rsidRPr="00C076FB" w:rsidRDefault="00851501" w:rsidP="006C081B">
            <w:pPr>
              <w:tabs>
                <w:tab w:val="left" w:pos="567"/>
              </w:tabs>
              <w:ind w:left="142" w:hanging="142"/>
              <w:rPr>
                <w:rFonts w:ascii="Arial" w:hAnsi="Arial" w:cs="Arial"/>
              </w:rPr>
            </w:pPr>
            <w:r>
              <w:rPr>
                <w:rFonts w:ascii="Arial" w:hAnsi="Arial" w:cs="Arial"/>
                <w:sz w:val="22"/>
              </w:rPr>
              <w:t xml:space="preserve">45 – 54    - </w:t>
            </w:r>
          </w:p>
        </w:tc>
        <w:tc>
          <w:tcPr>
            <w:tcW w:w="3402" w:type="dxa"/>
          </w:tcPr>
          <w:p w14:paraId="384A09B2"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0</w:t>
            </w:r>
          </w:p>
        </w:tc>
        <w:tc>
          <w:tcPr>
            <w:tcW w:w="3237" w:type="dxa"/>
          </w:tcPr>
          <w:p w14:paraId="0B62D2D9"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w:t>
            </w:r>
          </w:p>
        </w:tc>
      </w:tr>
      <w:tr w:rsidR="00851501" w:rsidRPr="00C076FB" w14:paraId="3F18B443" w14:textId="77777777" w:rsidTr="009808CE">
        <w:trPr>
          <w:trHeight w:val="57"/>
        </w:trPr>
        <w:tc>
          <w:tcPr>
            <w:tcW w:w="3652" w:type="dxa"/>
          </w:tcPr>
          <w:p w14:paraId="47D81B72" w14:textId="77777777" w:rsidR="00851501" w:rsidRPr="00C076FB" w:rsidRDefault="00851501" w:rsidP="006C081B">
            <w:pPr>
              <w:tabs>
                <w:tab w:val="left" w:pos="567"/>
              </w:tabs>
              <w:ind w:left="142" w:hanging="142"/>
              <w:rPr>
                <w:rFonts w:ascii="Arial" w:hAnsi="Arial" w:cs="Arial"/>
              </w:rPr>
            </w:pPr>
            <w:r>
              <w:rPr>
                <w:rFonts w:ascii="Arial" w:hAnsi="Arial" w:cs="Arial"/>
                <w:sz w:val="22"/>
              </w:rPr>
              <w:t xml:space="preserve">55 – 64    - </w:t>
            </w:r>
          </w:p>
        </w:tc>
        <w:tc>
          <w:tcPr>
            <w:tcW w:w="3402" w:type="dxa"/>
          </w:tcPr>
          <w:p w14:paraId="48A1B0FE"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2</w:t>
            </w:r>
          </w:p>
        </w:tc>
        <w:tc>
          <w:tcPr>
            <w:tcW w:w="3237" w:type="dxa"/>
          </w:tcPr>
          <w:p w14:paraId="7E0FCC2C"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4</w:t>
            </w:r>
          </w:p>
        </w:tc>
      </w:tr>
      <w:tr w:rsidR="00851501" w:rsidRPr="00C076FB" w14:paraId="389F9154" w14:textId="77777777" w:rsidTr="009808CE">
        <w:trPr>
          <w:trHeight w:val="57"/>
        </w:trPr>
        <w:tc>
          <w:tcPr>
            <w:tcW w:w="3652" w:type="dxa"/>
          </w:tcPr>
          <w:p w14:paraId="31C846FB" w14:textId="77777777" w:rsidR="00851501" w:rsidRPr="00C076FB" w:rsidRDefault="00851501" w:rsidP="006C081B">
            <w:pPr>
              <w:tabs>
                <w:tab w:val="left" w:pos="567"/>
              </w:tabs>
              <w:ind w:left="142" w:hanging="142"/>
              <w:rPr>
                <w:rFonts w:ascii="Arial" w:hAnsi="Arial" w:cs="Arial"/>
              </w:rPr>
            </w:pPr>
            <w:r>
              <w:rPr>
                <w:rFonts w:ascii="Arial" w:hAnsi="Arial" w:cs="Arial"/>
                <w:sz w:val="22"/>
              </w:rPr>
              <w:t xml:space="preserve">65 – 74    - </w:t>
            </w:r>
          </w:p>
        </w:tc>
        <w:tc>
          <w:tcPr>
            <w:tcW w:w="3402" w:type="dxa"/>
          </w:tcPr>
          <w:p w14:paraId="6B57E073"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2</w:t>
            </w:r>
          </w:p>
        </w:tc>
        <w:tc>
          <w:tcPr>
            <w:tcW w:w="3237" w:type="dxa"/>
          </w:tcPr>
          <w:p w14:paraId="254A90BE"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4</w:t>
            </w:r>
          </w:p>
        </w:tc>
      </w:tr>
      <w:tr w:rsidR="00851501" w:rsidRPr="00C076FB" w14:paraId="084A53C8" w14:textId="77777777" w:rsidTr="009808CE">
        <w:trPr>
          <w:trHeight w:val="57"/>
        </w:trPr>
        <w:tc>
          <w:tcPr>
            <w:tcW w:w="3652" w:type="dxa"/>
          </w:tcPr>
          <w:p w14:paraId="5C972838" w14:textId="77777777" w:rsidR="00851501" w:rsidRPr="00C076FB" w:rsidRDefault="00851501" w:rsidP="00EF2C62">
            <w:pPr>
              <w:tabs>
                <w:tab w:val="left" w:pos="567"/>
              </w:tabs>
              <w:ind w:left="142" w:hanging="142"/>
              <w:rPr>
                <w:rFonts w:ascii="Arial" w:hAnsi="Arial" w:cs="Arial"/>
              </w:rPr>
            </w:pPr>
            <w:r>
              <w:rPr>
                <w:rFonts w:ascii="Arial" w:hAnsi="Arial" w:cs="Arial"/>
                <w:sz w:val="22"/>
              </w:rPr>
              <w:t xml:space="preserve">75 and over    - </w:t>
            </w:r>
          </w:p>
        </w:tc>
        <w:tc>
          <w:tcPr>
            <w:tcW w:w="3402" w:type="dxa"/>
          </w:tcPr>
          <w:p w14:paraId="2DEECAFB"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w:t>
            </w:r>
          </w:p>
        </w:tc>
        <w:tc>
          <w:tcPr>
            <w:tcW w:w="3237" w:type="dxa"/>
          </w:tcPr>
          <w:p w14:paraId="3CEDC278"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w:t>
            </w:r>
          </w:p>
        </w:tc>
      </w:tr>
      <w:tr w:rsidR="00851501" w:rsidRPr="00C076FB" w14:paraId="1F96DBB0" w14:textId="77777777" w:rsidTr="009808CE">
        <w:trPr>
          <w:trHeight w:val="57"/>
        </w:trPr>
        <w:tc>
          <w:tcPr>
            <w:tcW w:w="10291" w:type="dxa"/>
            <w:gridSpan w:val="3"/>
          </w:tcPr>
          <w:p w14:paraId="267CDF7F" w14:textId="77777777" w:rsidR="00851501" w:rsidRPr="00BE7656" w:rsidRDefault="00851501" w:rsidP="006C081B">
            <w:pPr>
              <w:tabs>
                <w:tab w:val="left" w:pos="567"/>
              </w:tabs>
              <w:ind w:left="142" w:hanging="142"/>
              <w:rPr>
                <w:rFonts w:ascii="Arial" w:hAnsi="Arial" w:cs="Arial"/>
                <w:b/>
              </w:rPr>
            </w:pPr>
            <w:r w:rsidRPr="00BE7656">
              <w:rPr>
                <w:rFonts w:ascii="Arial" w:hAnsi="Arial" w:cs="Arial"/>
                <w:b/>
                <w:sz w:val="22"/>
              </w:rPr>
              <w:t>Ethnicity</w:t>
            </w:r>
          </w:p>
        </w:tc>
      </w:tr>
      <w:tr w:rsidR="00851501" w:rsidRPr="00C076FB" w14:paraId="770062E9" w14:textId="77777777" w:rsidTr="009808CE">
        <w:trPr>
          <w:trHeight w:val="57"/>
        </w:trPr>
        <w:tc>
          <w:tcPr>
            <w:tcW w:w="3652" w:type="dxa"/>
          </w:tcPr>
          <w:p w14:paraId="7976AC86" w14:textId="77777777" w:rsidR="00851501" w:rsidRDefault="00851501" w:rsidP="006C081B">
            <w:pPr>
              <w:tabs>
                <w:tab w:val="left" w:pos="567"/>
              </w:tabs>
              <w:ind w:left="142" w:hanging="142"/>
              <w:rPr>
                <w:rFonts w:ascii="Arial" w:hAnsi="Arial" w:cs="Arial"/>
              </w:rPr>
            </w:pPr>
            <w:r>
              <w:rPr>
                <w:rFonts w:ascii="Arial" w:hAnsi="Arial" w:cs="Arial"/>
                <w:sz w:val="22"/>
              </w:rPr>
              <w:t>White</w:t>
            </w:r>
          </w:p>
        </w:tc>
        <w:tc>
          <w:tcPr>
            <w:tcW w:w="3402" w:type="dxa"/>
          </w:tcPr>
          <w:p w14:paraId="58C59CB8"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5</w:t>
            </w:r>
          </w:p>
        </w:tc>
        <w:tc>
          <w:tcPr>
            <w:tcW w:w="3237" w:type="dxa"/>
          </w:tcPr>
          <w:p w14:paraId="301A2B6B"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13</w:t>
            </w:r>
          </w:p>
        </w:tc>
      </w:tr>
      <w:tr w:rsidR="00851501" w:rsidRPr="00C076FB" w14:paraId="67BB13AA" w14:textId="77777777" w:rsidTr="009808CE">
        <w:trPr>
          <w:trHeight w:val="57"/>
        </w:trPr>
        <w:tc>
          <w:tcPr>
            <w:tcW w:w="3652" w:type="dxa"/>
          </w:tcPr>
          <w:p w14:paraId="64DF89F1" w14:textId="77777777" w:rsidR="00851501" w:rsidRDefault="00851501" w:rsidP="006C081B">
            <w:pPr>
              <w:tabs>
                <w:tab w:val="left" w:pos="567"/>
              </w:tabs>
              <w:ind w:left="142" w:hanging="142"/>
              <w:rPr>
                <w:rFonts w:ascii="Arial" w:hAnsi="Arial" w:cs="Arial"/>
              </w:rPr>
            </w:pPr>
            <w:r>
              <w:rPr>
                <w:rFonts w:ascii="Arial" w:hAnsi="Arial" w:cs="Arial"/>
                <w:sz w:val="22"/>
              </w:rPr>
              <w:t>Mixed</w:t>
            </w:r>
          </w:p>
        </w:tc>
        <w:tc>
          <w:tcPr>
            <w:tcW w:w="3402" w:type="dxa"/>
          </w:tcPr>
          <w:p w14:paraId="6EBBC1C8" w14:textId="77777777" w:rsidR="00851501" w:rsidRPr="00E95AAE" w:rsidRDefault="00851501" w:rsidP="006C081B">
            <w:pPr>
              <w:tabs>
                <w:tab w:val="left" w:pos="567"/>
              </w:tabs>
              <w:ind w:left="142" w:hanging="142"/>
              <w:rPr>
                <w:rFonts w:ascii="Arial" w:hAnsi="Arial" w:cs="Arial"/>
                <w:color w:val="1F497D"/>
              </w:rPr>
            </w:pPr>
          </w:p>
        </w:tc>
        <w:tc>
          <w:tcPr>
            <w:tcW w:w="3237" w:type="dxa"/>
          </w:tcPr>
          <w:p w14:paraId="340610B1" w14:textId="77777777" w:rsidR="00851501" w:rsidRPr="00E95AAE" w:rsidRDefault="00851501" w:rsidP="006C081B">
            <w:pPr>
              <w:tabs>
                <w:tab w:val="left" w:pos="567"/>
              </w:tabs>
              <w:ind w:left="142" w:hanging="142"/>
              <w:rPr>
                <w:rFonts w:ascii="Arial" w:hAnsi="Arial" w:cs="Arial"/>
                <w:color w:val="1F497D"/>
              </w:rPr>
            </w:pPr>
          </w:p>
        </w:tc>
      </w:tr>
      <w:tr w:rsidR="00851501" w:rsidRPr="00C076FB" w14:paraId="404567DF" w14:textId="77777777" w:rsidTr="009808CE">
        <w:trPr>
          <w:trHeight w:val="57"/>
        </w:trPr>
        <w:tc>
          <w:tcPr>
            <w:tcW w:w="3652" w:type="dxa"/>
          </w:tcPr>
          <w:p w14:paraId="0EEE57E6" w14:textId="77777777" w:rsidR="00851501" w:rsidRDefault="00851501" w:rsidP="006C081B">
            <w:pPr>
              <w:tabs>
                <w:tab w:val="left" w:pos="567"/>
              </w:tabs>
              <w:ind w:left="142" w:hanging="142"/>
              <w:rPr>
                <w:rFonts w:ascii="Arial" w:hAnsi="Arial" w:cs="Arial"/>
              </w:rPr>
            </w:pPr>
            <w:r>
              <w:rPr>
                <w:rFonts w:ascii="Arial" w:hAnsi="Arial" w:cs="Arial"/>
                <w:sz w:val="22"/>
              </w:rPr>
              <w:t>Asian / Asian British</w:t>
            </w:r>
          </w:p>
        </w:tc>
        <w:tc>
          <w:tcPr>
            <w:tcW w:w="3402" w:type="dxa"/>
          </w:tcPr>
          <w:p w14:paraId="68AEBEAF" w14:textId="77777777" w:rsidR="00851501" w:rsidRPr="00E95AAE" w:rsidRDefault="00851501" w:rsidP="006C081B">
            <w:pPr>
              <w:tabs>
                <w:tab w:val="left" w:pos="567"/>
              </w:tabs>
              <w:ind w:left="142" w:hanging="142"/>
              <w:rPr>
                <w:rFonts w:ascii="Arial" w:hAnsi="Arial" w:cs="Arial"/>
                <w:color w:val="1F497D"/>
              </w:rPr>
            </w:pPr>
          </w:p>
        </w:tc>
        <w:tc>
          <w:tcPr>
            <w:tcW w:w="3237" w:type="dxa"/>
          </w:tcPr>
          <w:p w14:paraId="12D63F41" w14:textId="77777777" w:rsidR="00851501" w:rsidRPr="00E95AAE" w:rsidRDefault="00851501" w:rsidP="006C081B">
            <w:pPr>
              <w:tabs>
                <w:tab w:val="left" w:pos="567"/>
              </w:tabs>
              <w:ind w:left="142" w:hanging="142"/>
              <w:rPr>
                <w:rFonts w:ascii="Arial" w:hAnsi="Arial" w:cs="Arial"/>
                <w:color w:val="1F497D"/>
              </w:rPr>
            </w:pPr>
          </w:p>
        </w:tc>
      </w:tr>
      <w:tr w:rsidR="00851501" w:rsidRPr="00C076FB" w14:paraId="0A014FE5" w14:textId="77777777" w:rsidTr="009808CE">
        <w:trPr>
          <w:trHeight w:val="57"/>
        </w:trPr>
        <w:tc>
          <w:tcPr>
            <w:tcW w:w="3652" w:type="dxa"/>
          </w:tcPr>
          <w:p w14:paraId="41AEA5E3" w14:textId="77777777" w:rsidR="00851501" w:rsidRDefault="00851501" w:rsidP="006C081B">
            <w:pPr>
              <w:tabs>
                <w:tab w:val="left" w:pos="567"/>
              </w:tabs>
              <w:ind w:left="142" w:hanging="142"/>
              <w:rPr>
                <w:rFonts w:ascii="Arial" w:hAnsi="Arial" w:cs="Arial"/>
              </w:rPr>
            </w:pPr>
            <w:r>
              <w:rPr>
                <w:rFonts w:ascii="Arial" w:hAnsi="Arial" w:cs="Arial"/>
                <w:sz w:val="22"/>
              </w:rPr>
              <w:t>Black / Black British</w:t>
            </w:r>
          </w:p>
        </w:tc>
        <w:tc>
          <w:tcPr>
            <w:tcW w:w="3402" w:type="dxa"/>
          </w:tcPr>
          <w:p w14:paraId="641EC111" w14:textId="77777777" w:rsidR="00851501" w:rsidRPr="00E95AAE" w:rsidRDefault="00851501" w:rsidP="006C081B">
            <w:pPr>
              <w:tabs>
                <w:tab w:val="left" w:pos="567"/>
              </w:tabs>
              <w:ind w:left="142" w:hanging="142"/>
              <w:rPr>
                <w:rFonts w:ascii="Arial" w:hAnsi="Arial" w:cs="Arial"/>
                <w:color w:val="1F497D"/>
              </w:rPr>
            </w:pPr>
          </w:p>
        </w:tc>
        <w:tc>
          <w:tcPr>
            <w:tcW w:w="3237" w:type="dxa"/>
          </w:tcPr>
          <w:p w14:paraId="0AE18D95" w14:textId="77777777" w:rsidR="00851501" w:rsidRPr="00E95AAE" w:rsidRDefault="00851501" w:rsidP="006C081B">
            <w:pPr>
              <w:tabs>
                <w:tab w:val="left" w:pos="567"/>
              </w:tabs>
              <w:ind w:left="142" w:hanging="142"/>
              <w:rPr>
                <w:rFonts w:ascii="Arial" w:hAnsi="Arial" w:cs="Arial"/>
                <w:color w:val="1F497D"/>
              </w:rPr>
            </w:pPr>
          </w:p>
        </w:tc>
      </w:tr>
      <w:tr w:rsidR="00851501" w:rsidRPr="00C076FB" w14:paraId="7D66E962" w14:textId="77777777" w:rsidTr="009808CE">
        <w:trPr>
          <w:trHeight w:val="57"/>
        </w:trPr>
        <w:tc>
          <w:tcPr>
            <w:tcW w:w="3652" w:type="dxa"/>
          </w:tcPr>
          <w:p w14:paraId="6F62B198" w14:textId="77777777" w:rsidR="00851501" w:rsidRPr="00C076FB" w:rsidRDefault="00851501" w:rsidP="000C61F7">
            <w:pPr>
              <w:tabs>
                <w:tab w:val="left" w:pos="567"/>
              </w:tabs>
              <w:ind w:left="142" w:hanging="142"/>
              <w:rPr>
                <w:rFonts w:ascii="Arial" w:hAnsi="Arial" w:cs="Arial"/>
              </w:rPr>
            </w:pPr>
            <w:r>
              <w:rPr>
                <w:rFonts w:ascii="Arial" w:hAnsi="Arial" w:cs="Arial"/>
                <w:sz w:val="22"/>
              </w:rPr>
              <w:t>Chinese / Chinese British</w:t>
            </w:r>
          </w:p>
        </w:tc>
        <w:tc>
          <w:tcPr>
            <w:tcW w:w="3402" w:type="dxa"/>
          </w:tcPr>
          <w:p w14:paraId="38441745" w14:textId="77777777" w:rsidR="00851501" w:rsidRPr="00E95AAE" w:rsidRDefault="00851501" w:rsidP="006C081B">
            <w:pPr>
              <w:tabs>
                <w:tab w:val="left" w:pos="567"/>
              </w:tabs>
              <w:ind w:left="142" w:hanging="142"/>
              <w:rPr>
                <w:rFonts w:ascii="Arial" w:hAnsi="Arial" w:cs="Arial"/>
                <w:color w:val="1F497D"/>
              </w:rPr>
            </w:pPr>
          </w:p>
        </w:tc>
        <w:tc>
          <w:tcPr>
            <w:tcW w:w="3237" w:type="dxa"/>
          </w:tcPr>
          <w:p w14:paraId="273D8012" w14:textId="77777777" w:rsidR="00851501" w:rsidRPr="00E95AAE" w:rsidRDefault="00851501" w:rsidP="006C081B">
            <w:pPr>
              <w:tabs>
                <w:tab w:val="left" w:pos="567"/>
              </w:tabs>
              <w:ind w:left="142" w:hanging="142"/>
              <w:rPr>
                <w:rFonts w:ascii="Arial" w:hAnsi="Arial" w:cs="Arial"/>
                <w:color w:val="1F497D"/>
              </w:rPr>
            </w:pPr>
          </w:p>
        </w:tc>
      </w:tr>
      <w:tr w:rsidR="00851501" w:rsidRPr="00C076FB" w14:paraId="22F0D955" w14:textId="77777777" w:rsidTr="009808CE">
        <w:trPr>
          <w:trHeight w:val="57"/>
        </w:trPr>
        <w:tc>
          <w:tcPr>
            <w:tcW w:w="3652" w:type="dxa"/>
          </w:tcPr>
          <w:p w14:paraId="7014534D" w14:textId="77777777" w:rsidR="00851501" w:rsidRPr="00C076FB" w:rsidRDefault="00851501" w:rsidP="000C61F7">
            <w:pPr>
              <w:tabs>
                <w:tab w:val="left" w:pos="567"/>
              </w:tabs>
              <w:ind w:left="142" w:hanging="142"/>
              <w:rPr>
                <w:rFonts w:ascii="Arial" w:hAnsi="Arial" w:cs="Arial"/>
              </w:rPr>
            </w:pPr>
            <w:proofErr w:type="gramStart"/>
            <w:r w:rsidRPr="00C076FB">
              <w:rPr>
                <w:rFonts w:ascii="Arial" w:hAnsi="Arial" w:cs="Arial"/>
                <w:sz w:val="22"/>
              </w:rPr>
              <w:lastRenderedPageBreak/>
              <w:t>Other</w:t>
            </w:r>
            <w:proofErr w:type="gramEnd"/>
            <w:r>
              <w:rPr>
                <w:rFonts w:ascii="Arial" w:hAnsi="Arial" w:cs="Arial"/>
                <w:sz w:val="22"/>
              </w:rPr>
              <w:t xml:space="preserve"> ethnic group</w:t>
            </w:r>
          </w:p>
        </w:tc>
        <w:tc>
          <w:tcPr>
            <w:tcW w:w="3402" w:type="dxa"/>
          </w:tcPr>
          <w:p w14:paraId="56CCB72B" w14:textId="77777777" w:rsidR="00851501" w:rsidRPr="00E95AAE" w:rsidRDefault="00851501" w:rsidP="006C081B">
            <w:pPr>
              <w:tabs>
                <w:tab w:val="left" w:pos="567"/>
              </w:tabs>
              <w:ind w:left="142" w:hanging="142"/>
              <w:rPr>
                <w:rFonts w:ascii="Arial" w:hAnsi="Arial" w:cs="Arial"/>
                <w:color w:val="1F497D"/>
              </w:rPr>
            </w:pPr>
          </w:p>
        </w:tc>
        <w:tc>
          <w:tcPr>
            <w:tcW w:w="3237" w:type="dxa"/>
          </w:tcPr>
          <w:p w14:paraId="069BD2C1" w14:textId="77777777" w:rsidR="00851501" w:rsidRPr="00E95AAE" w:rsidRDefault="00851501" w:rsidP="006C081B">
            <w:pPr>
              <w:tabs>
                <w:tab w:val="left" w:pos="567"/>
              </w:tabs>
              <w:ind w:left="142" w:hanging="142"/>
              <w:rPr>
                <w:rFonts w:ascii="Arial" w:hAnsi="Arial" w:cs="Arial"/>
                <w:color w:val="1F497D"/>
              </w:rPr>
            </w:pPr>
          </w:p>
        </w:tc>
      </w:tr>
      <w:tr w:rsidR="00851501" w:rsidRPr="00C076FB" w14:paraId="6269AD28" w14:textId="77777777" w:rsidTr="009808CE">
        <w:trPr>
          <w:trHeight w:val="170"/>
        </w:trPr>
        <w:tc>
          <w:tcPr>
            <w:tcW w:w="10291" w:type="dxa"/>
            <w:gridSpan w:val="3"/>
          </w:tcPr>
          <w:p w14:paraId="0CCE5398" w14:textId="77777777" w:rsidR="00851501" w:rsidRPr="000C61F7" w:rsidRDefault="00851501" w:rsidP="000C61F7">
            <w:pPr>
              <w:tabs>
                <w:tab w:val="left" w:pos="567"/>
              </w:tabs>
              <w:ind w:left="142" w:hanging="142"/>
              <w:rPr>
                <w:rFonts w:ascii="Arial" w:hAnsi="Arial" w:cs="Arial"/>
                <w:b/>
              </w:rPr>
            </w:pPr>
            <w:r>
              <w:rPr>
                <w:rFonts w:ascii="Arial" w:hAnsi="Arial" w:cs="Arial"/>
                <w:b/>
                <w:sz w:val="22"/>
              </w:rPr>
              <w:t>Employment Status</w:t>
            </w:r>
          </w:p>
        </w:tc>
      </w:tr>
      <w:tr w:rsidR="00851501" w:rsidRPr="00C076FB" w14:paraId="2E00A67A" w14:textId="77777777" w:rsidTr="009808CE">
        <w:trPr>
          <w:trHeight w:val="170"/>
        </w:trPr>
        <w:tc>
          <w:tcPr>
            <w:tcW w:w="3652" w:type="dxa"/>
          </w:tcPr>
          <w:p w14:paraId="0B24C78D" w14:textId="77777777" w:rsidR="00851501" w:rsidRPr="00C076FB" w:rsidRDefault="00851501" w:rsidP="000C61F7">
            <w:pPr>
              <w:tabs>
                <w:tab w:val="left" w:pos="567"/>
              </w:tabs>
              <w:ind w:left="142" w:hanging="142"/>
              <w:rPr>
                <w:rFonts w:ascii="Arial" w:hAnsi="Arial" w:cs="Arial"/>
              </w:rPr>
            </w:pPr>
            <w:r>
              <w:rPr>
                <w:rFonts w:ascii="Arial" w:hAnsi="Arial" w:cs="Arial"/>
                <w:sz w:val="22"/>
              </w:rPr>
              <w:t>Employed</w:t>
            </w:r>
          </w:p>
        </w:tc>
        <w:tc>
          <w:tcPr>
            <w:tcW w:w="3402" w:type="dxa"/>
          </w:tcPr>
          <w:p w14:paraId="1D0834E8"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w:t>
            </w:r>
          </w:p>
        </w:tc>
        <w:tc>
          <w:tcPr>
            <w:tcW w:w="3237" w:type="dxa"/>
          </w:tcPr>
          <w:p w14:paraId="5EE26319"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6</w:t>
            </w:r>
          </w:p>
        </w:tc>
      </w:tr>
      <w:tr w:rsidR="00851501" w:rsidRPr="00C076FB" w14:paraId="474EFC70" w14:textId="77777777" w:rsidTr="009808CE">
        <w:trPr>
          <w:trHeight w:val="170"/>
        </w:trPr>
        <w:tc>
          <w:tcPr>
            <w:tcW w:w="3652" w:type="dxa"/>
          </w:tcPr>
          <w:p w14:paraId="69FF5B7A" w14:textId="77777777" w:rsidR="00851501" w:rsidRPr="00C076FB" w:rsidRDefault="00851501" w:rsidP="000C61F7">
            <w:pPr>
              <w:tabs>
                <w:tab w:val="left" w:pos="567"/>
              </w:tabs>
              <w:ind w:left="142" w:hanging="142"/>
              <w:rPr>
                <w:rFonts w:ascii="Arial" w:hAnsi="Arial" w:cs="Arial"/>
              </w:rPr>
            </w:pPr>
            <w:r>
              <w:rPr>
                <w:rFonts w:ascii="Arial" w:hAnsi="Arial" w:cs="Arial"/>
                <w:sz w:val="22"/>
              </w:rPr>
              <w:t>Unemployed</w:t>
            </w:r>
          </w:p>
        </w:tc>
        <w:tc>
          <w:tcPr>
            <w:tcW w:w="3402" w:type="dxa"/>
          </w:tcPr>
          <w:p w14:paraId="04654A44"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w:t>
            </w:r>
          </w:p>
        </w:tc>
        <w:tc>
          <w:tcPr>
            <w:tcW w:w="3237" w:type="dxa"/>
          </w:tcPr>
          <w:p w14:paraId="3CDEB83E"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1</w:t>
            </w:r>
          </w:p>
        </w:tc>
      </w:tr>
      <w:tr w:rsidR="00851501" w:rsidRPr="00C076FB" w14:paraId="181A98FF" w14:textId="77777777" w:rsidTr="009808CE">
        <w:trPr>
          <w:trHeight w:val="170"/>
        </w:trPr>
        <w:tc>
          <w:tcPr>
            <w:tcW w:w="3652" w:type="dxa"/>
          </w:tcPr>
          <w:p w14:paraId="3C372D54" w14:textId="77777777" w:rsidR="00851501" w:rsidRPr="00C076FB" w:rsidRDefault="00851501" w:rsidP="000C61F7">
            <w:pPr>
              <w:tabs>
                <w:tab w:val="left" w:pos="567"/>
              </w:tabs>
              <w:ind w:left="142" w:hanging="142"/>
              <w:rPr>
                <w:rFonts w:ascii="Arial" w:hAnsi="Arial" w:cs="Arial"/>
              </w:rPr>
            </w:pPr>
            <w:r>
              <w:rPr>
                <w:rFonts w:ascii="Arial" w:hAnsi="Arial" w:cs="Arial"/>
                <w:sz w:val="22"/>
              </w:rPr>
              <w:t>Retired</w:t>
            </w:r>
          </w:p>
        </w:tc>
        <w:tc>
          <w:tcPr>
            <w:tcW w:w="3402" w:type="dxa"/>
          </w:tcPr>
          <w:p w14:paraId="2BD2C4C9"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3</w:t>
            </w:r>
          </w:p>
        </w:tc>
        <w:tc>
          <w:tcPr>
            <w:tcW w:w="3237" w:type="dxa"/>
          </w:tcPr>
          <w:p w14:paraId="4FD4219E"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5</w:t>
            </w:r>
          </w:p>
        </w:tc>
      </w:tr>
      <w:tr w:rsidR="00851501" w:rsidRPr="00C076FB" w14:paraId="5C21A9A3" w14:textId="77777777" w:rsidTr="009808CE">
        <w:trPr>
          <w:trHeight w:val="396"/>
        </w:trPr>
        <w:tc>
          <w:tcPr>
            <w:tcW w:w="10291" w:type="dxa"/>
            <w:gridSpan w:val="3"/>
          </w:tcPr>
          <w:p w14:paraId="4F6C2602" w14:textId="77777777" w:rsidR="00851501" w:rsidRPr="0063541B" w:rsidRDefault="00851501" w:rsidP="006C081B">
            <w:pPr>
              <w:tabs>
                <w:tab w:val="left" w:pos="567"/>
              </w:tabs>
              <w:ind w:left="142" w:hanging="142"/>
              <w:rPr>
                <w:rFonts w:ascii="Arial" w:hAnsi="Arial" w:cs="Arial"/>
                <w:i/>
              </w:rPr>
            </w:pPr>
            <w:r w:rsidRPr="0063541B">
              <w:rPr>
                <w:rFonts w:ascii="Arial" w:hAnsi="Arial" w:cs="Arial"/>
                <w:i/>
                <w:sz w:val="22"/>
              </w:rPr>
              <w:t>Other (</w:t>
            </w:r>
            <w:proofErr w:type="gramStart"/>
            <w:r w:rsidRPr="0063541B">
              <w:rPr>
                <w:rFonts w:ascii="Arial" w:hAnsi="Arial" w:cs="Arial"/>
                <w:i/>
                <w:sz w:val="22"/>
              </w:rPr>
              <w:t>e.g.</w:t>
            </w:r>
            <w:proofErr w:type="gramEnd"/>
            <w:r w:rsidRPr="0063541B">
              <w:rPr>
                <w:rFonts w:ascii="Arial" w:hAnsi="Arial" w:cs="Arial"/>
                <w:i/>
                <w:sz w:val="22"/>
              </w:rPr>
              <w:t xml:space="preserve"> no of carers)</w:t>
            </w:r>
          </w:p>
          <w:p w14:paraId="02FAFD7C" w14:textId="77777777" w:rsidR="00851501" w:rsidRPr="00E95AAE" w:rsidRDefault="00851501" w:rsidP="006C081B">
            <w:pPr>
              <w:tabs>
                <w:tab w:val="left" w:pos="567"/>
              </w:tabs>
              <w:ind w:left="142" w:hanging="142"/>
              <w:rPr>
                <w:rFonts w:ascii="Arial" w:hAnsi="Arial" w:cs="Arial"/>
                <w:color w:val="1F497D"/>
              </w:rPr>
            </w:pPr>
            <w:r w:rsidRPr="00E95AAE">
              <w:rPr>
                <w:rFonts w:ascii="Arial" w:hAnsi="Arial" w:cs="Arial"/>
                <w:color w:val="1F497D"/>
                <w:sz w:val="22"/>
              </w:rPr>
              <w:t xml:space="preserve"> </w:t>
            </w:r>
            <w:r>
              <w:rPr>
                <w:rFonts w:ascii="Arial" w:hAnsi="Arial" w:cs="Arial"/>
                <w:color w:val="1F497D"/>
                <w:sz w:val="22"/>
              </w:rPr>
              <w:t>1</w:t>
            </w:r>
          </w:p>
          <w:p w14:paraId="71DB40F5" w14:textId="77777777" w:rsidR="00851501" w:rsidRDefault="00851501" w:rsidP="006C081B">
            <w:pPr>
              <w:tabs>
                <w:tab w:val="left" w:pos="567"/>
              </w:tabs>
              <w:ind w:left="142" w:hanging="142"/>
              <w:rPr>
                <w:rFonts w:ascii="Arial" w:hAnsi="Arial" w:cs="Arial"/>
              </w:rPr>
            </w:pPr>
          </w:p>
          <w:p w14:paraId="0357D8B7" w14:textId="77777777" w:rsidR="00851501" w:rsidRPr="00555832" w:rsidRDefault="00851501" w:rsidP="006C081B">
            <w:pPr>
              <w:tabs>
                <w:tab w:val="left" w:pos="567"/>
              </w:tabs>
              <w:ind w:left="142" w:hanging="142"/>
              <w:rPr>
                <w:rFonts w:ascii="Arial" w:hAnsi="Arial" w:cs="Arial"/>
                <w:b/>
              </w:rPr>
            </w:pPr>
          </w:p>
        </w:tc>
      </w:tr>
      <w:tr w:rsidR="00851501" w:rsidRPr="00C076FB" w14:paraId="4B195B6F" w14:textId="77777777" w:rsidTr="009808CE">
        <w:trPr>
          <w:trHeight w:val="170"/>
        </w:trPr>
        <w:tc>
          <w:tcPr>
            <w:tcW w:w="10291" w:type="dxa"/>
            <w:gridSpan w:val="3"/>
          </w:tcPr>
          <w:p w14:paraId="1275C528" w14:textId="77777777" w:rsidR="00851501" w:rsidRPr="000044BD" w:rsidRDefault="00851501" w:rsidP="000044BD">
            <w:pPr>
              <w:tabs>
                <w:tab w:val="left" w:pos="567"/>
              </w:tabs>
              <w:rPr>
                <w:rFonts w:ascii="Arial" w:hAnsi="Arial" w:cs="Arial"/>
                <w:b/>
              </w:rPr>
            </w:pPr>
            <w:r w:rsidRPr="000044BD">
              <w:rPr>
                <w:rFonts w:ascii="Arial" w:hAnsi="Arial" w:cs="Arial"/>
                <w:b/>
                <w:sz w:val="22"/>
              </w:rPr>
              <w:t xml:space="preserve">What the practice did to ensure that the PRG is representative of </w:t>
            </w:r>
            <w:r>
              <w:rPr>
                <w:rFonts w:ascii="Arial" w:hAnsi="Arial" w:cs="Arial"/>
                <w:b/>
                <w:sz w:val="22"/>
              </w:rPr>
              <w:t xml:space="preserve">the practice </w:t>
            </w:r>
            <w:r w:rsidRPr="000044BD">
              <w:rPr>
                <w:rFonts w:ascii="Arial" w:hAnsi="Arial" w:cs="Arial"/>
                <w:b/>
                <w:sz w:val="22"/>
              </w:rPr>
              <w:t>registered patients</w:t>
            </w:r>
          </w:p>
        </w:tc>
      </w:tr>
      <w:tr w:rsidR="00851501" w:rsidRPr="00C076FB" w14:paraId="37A67F81" w14:textId="77777777" w:rsidTr="009808CE">
        <w:trPr>
          <w:trHeight w:val="396"/>
        </w:trPr>
        <w:tc>
          <w:tcPr>
            <w:tcW w:w="10291" w:type="dxa"/>
            <w:gridSpan w:val="3"/>
          </w:tcPr>
          <w:p w14:paraId="26D58B3D"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szCs w:val="22"/>
              </w:rPr>
              <w:t xml:space="preserve">Patients repeat medication request slips give us a facility to add a message to the patient. We use this to invite them to join our PRG. This therefore covers all age groups, ethnicities etc. We also invite patients to join the PRG via our video loop in the waiting </w:t>
            </w:r>
            <w:proofErr w:type="gramStart"/>
            <w:r>
              <w:rPr>
                <w:rFonts w:ascii="Arial" w:hAnsi="Arial" w:cs="Arial"/>
                <w:color w:val="1F497D"/>
                <w:sz w:val="22"/>
                <w:szCs w:val="22"/>
              </w:rPr>
              <w:t>room ,</w:t>
            </w:r>
            <w:proofErr w:type="gramEnd"/>
            <w:r>
              <w:rPr>
                <w:rFonts w:ascii="Arial" w:hAnsi="Arial" w:cs="Arial"/>
                <w:color w:val="1F497D"/>
                <w:sz w:val="22"/>
                <w:szCs w:val="22"/>
              </w:rPr>
              <w:t xml:space="preserve"> the practice leaflet &amp; the website. We have not had any response from our very small ethnic minority. Many younger patients have been asked verbally &amp; we have offered to meet them at the door for meetings so that they don’t feel alone. Some express an interest but fail to turn up at meetings. The PRG now have their own notice board in the lobby &amp; this always displays the date of the next meeting with an invitation to all patients to join them &amp; to help shape healthcare in the future.   </w:t>
            </w:r>
          </w:p>
          <w:p w14:paraId="694B7BCC" w14:textId="77777777" w:rsidR="00851501" w:rsidRDefault="00851501" w:rsidP="006C081B">
            <w:pPr>
              <w:tabs>
                <w:tab w:val="left" w:pos="567"/>
              </w:tabs>
              <w:ind w:left="142" w:hanging="142"/>
              <w:rPr>
                <w:rFonts w:ascii="Arial" w:hAnsi="Arial" w:cs="Arial"/>
              </w:rPr>
            </w:pPr>
          </w:p>
          <w:p w14:paraId="0FD93CBF" w14:textId="77777777" w:rsidR="00851501" w:rsidRDefault="00851501" w:rsidP="006C081B">
            <w:pPr>
              <w:tabs>
                <w:tab w:val="left" w:pos="567"/>
              </w:tabs>
              <w:ind w:left="142" w:hanging="142"/>
              <w:rPr>
                <w:rFonts w:ascii="Arial" w:hAnsi="Arial" w:cs="Arial"/>
              </w:rPr>
            </w:pPr>
          </w:p>
          <w:p w14:paraId="1BFC13A0" w14:textId="77777777" w:rsidR="00851501" w:rsidRDefault="00851501" w:rsidP="006C081B">
            <w:pPr>
              <w:tabs>
                <w:tab w:val="left" w:pos="567"/>
              </w:tabs>
              <w:ind w:left="142" w:hanging="142"/>
              <w:rPr>
                <w:rFonts w:ascii="Arial" w:hAnsi="Arial" w:cs="Arial"/>
              </w:rPr>
            </w:pPr>
          </w:p>
          <w:p w14:paraId="3089A95B" w14:textId="77777777" w:rsidR="00851501" w:rsidRDefault="00851501" w:rsidP="006C081B">
            <w:pPr>
              <w:tabs>
                <w:tab w:val="left" w:pos="567"/>
              </w:tabs>
              <w:ind w:left="142" w:hanging="142"/>
              <w:rPr>
                <w:rFonts w:ascii="Arial" w:hAnsi="Arial" w:cs="Arial"/>
              </w:rPr>
            </w:pPr>
          </w:p>
          <w:p w14:paraId="2C32E5CC" w14:textId="77777777" w:rsidR="00851501" w:rsidRDefault="00851501" w:rsidP="006C081B">
            <w:pPr>
              <w:tabs>
                <w:tab w:val="left" w:pos="567"/>
              </w:tabs>
              <w:ind w:left="142" w:hanging="142"/>
              <w:rPr>
                <w:rFonts w:ascii="Arial" w:hAnsi="Arial" w:cs="Arial"/>
              </w:rPr>
            </w:pPr>
          </w:p>
        </w:tc>
      </w:tr>
      <w:tr w:rsidR="00851501" w:rsidRPr="00C076FB" w14:paraId="17B99FA4" w14:textId="77777777" w:rsidTr="009808CE">
        <w:trPr>
          <w:trHeight w:val="170"/>
        </w:trPr>
        <w:tc>
          <w:tcPr>
            <w:tcW w:w="10291" w:type="dxa"/>
            <w:gridSpan w:val="3"/>
          </w:tcPr>
          <w:p w14:paraId="09763AC7" w14:textId="77777777" w:rsidR="00851501" w:rsidRPr="000044BD" w:rsidRDefault="00851501" w:rsidP="0012509A">
            <w:pPr>
              <w:tabs>
                <w:tab w:val="left" w:pos="567"/>
              </w:tabs>
              <w:rPr>
                <w:rFonts w:ascii="Arial" w:hAnsi="Arial" w:cs="Arial"/>
                <w:b/>
              </w:rPr>
            </w:pPr>
            <w:r>
              <w:rPr>
                <w:rFonts w:ascii="Arial" w:hAnsi="Arial" w:cs="Arial"/>
                <w:b/>
                <w:sz w:val="22"/>
                <w:szCs w:val="22"/>
              </w:rPr>
              <w:t>Groups that are not represented on the PRG and what the practice did to attempt to engage those groups</w:t>
            </w:r>
          </w:p>
        </w:tc>
      </w:tr>
      <w:tr w:rsidR="00851501" w:rsidRPr="00C076FB" w14:paraId="4AED58A4" w14:textId="77777777" w:rsidTr="009808CE">
        <w:trPr>
          <w:trHeight w:val="396"/>
        </w:trPr>
        <w:tc>
          <w:tcPr>
            <w:tcW w:w="10291" w:type="dxa"/>
            <w:gridSpan w:val="3"/>
            <w:tcBorders>
              <w:bottom w:val="single" w:sz="12" w:space="0" w:color="auto"/>
            </w:tcBorders>
          </w:tcPr>
          <w:p w14:paraId="472E04A9" w14:textId="77777777" w:rsidR="00851501" w:rsidRPr="00E95AAE" w:rsidRDefault="00851501" w:rsidP="002D2AD7">
            <w:pPr>
              <w:tabs>
                <w:tab w:val="left" w:pos="567"/>
              </w:tabs>
              <w:rPr>
                <w:rFonts w:ascii="Arial" w:hAnsi="Arial" w:cs="Arial"/>
                <w:color w:val="1F497D"/>
              </w:rPr>
            </w:pPr>
            <w:r>
              <w:rPr>
                <w:rFonts w:ascii="Arial" w:hAnsi="Arial" w:cs="Arial"/>
                <w:color w:val="1F497D"/>
                <w:sz w:val="22"/>
                <w:szCs w:val="22"/>
              </w:rPr>
              <w:t>In addition to the above, verbal invitations are extended by practice staff &amp; PRG members particularly to younger patients. Any suggestions we receive either verbally or in writing can lead to an invitation to join the PRG. Surveys were posted to patients we rarely see together with an invitation to join the PRG.</w:t>
            </w:r>
          </w:p>
          <w:p w14:paraId="4B759612" w14:textId="77777777" w:rsidR="00851501" w:rsidRDefault="00851501" w:rsidP="002D2AD7">
            <w:pPr>
              <w:tabs>
                <w:tab w:val="left" w:pos="567"/>
              </w:tabs>
              <w:rPr>
                <w:rFonts w:ascii="Arial" w:hAnsi="Arial" w:cs="Arial"/>
              </w:rPr>
            </w:pPr>
          </w:p>
          <w:p w14:paraId="790AFFBC" w14:textId="77777777" w:rsidR="00851501" w:rsidRDefault="00851501" w:rsidP="002D2AD7">
            <w:pPr>
              <w:tabs>
                <w:tab w:val="left" w:pos="567"/>
              </w:tabs>
              <w:rPr>
                <w:rFonts w:ascii="Arial" w:hAnsi="Arial" w:cs="Arial"/>
              </w:rPr>
            </w:pPr>
          </w:p>
          <w:p w14:paraId="3601CF46" w14:textId="77777777" w:rsidR="00851501" w:rsidRDefault="00851501" w:rsidP="006C081B">
            <w:pPr>
              <w:tabs>
                <w:tab w:val="left" w:pos="567"/>
              </w:tabs>
              <w:ind w:left="142" w:hanging="142"/>
              <w:rPr>
                <w:rFonts w:ascii="Arial" w:hAnsi="Arial" w:cs="Arial"/>
              </w:rPr>
            </w:pPr>
          </w:p>
          <w:p w14:paraId="7E79938E" w14:textId="77777777" w:rsidR="00851501" w:rsidRDefault="00851501" w:rsidP="006C081B">
            <w:pPr>
              <w:tabs>
                <w:tab w:val="left" w:pos="567"/>
              </w:tabs>
              <w:ind w:left="142" w:hanging="142"/>
              <w:rPr>
                <w:rFonts w:ascii="Arial" w:hAnsi="Arial" w:cs="Arial"/>
              </w:rPr>
            </w:pPr>
          </w:p>
          <w:p w14:paraId="191EBAB4" w14:textId="77777777" w:rsidR="00851501" w:rsidRDefault="00851501" w:rsidP="006C081B">
            <w:pPr>
              <w:tabs>
                <w:tab w:val="left" w:pos="567"/>
              </w:tabs>
              <w:ind w:left="142" w:hanging="142"/>
              <w:rPr>
                <w:rFonts w:ascii="Arial" w:hAnsi="Arial" w:cs="Arial"/>
              </w:rPr>
            </w:pPr>
          </w:p>
        </w:tc>
      </w:tr>
    </w:tbl>
    <w:p w14:paraId="0E6E6FD6" w14:textId="77777777" w:rsidR="00851501" w:rsidRDefault="00851501" w:rsidP="006C081B">
      <w:pPr>
        <w:tabs>
          <w:tab w:val="left" w:pos="567"/>
        </w:tabs>
        <w:ind w:left="142" w:hanging="142"/>
        <w:rPr>
          <w:rFonts w:ascii="Arial" w:hAnsi="Arial" w:cs="Arial"/>
          <w:b/>
          <w:sz w:val="22"/>
        </w:rPr>
      </w:pPr>
    </w:p>
    <w:p w14:paraId="3DC51991" w14:textId="77777777" w:rsidR="00851501" w:rsidRPr="005815E2" w:rsidRDefault="00851501" w:rsidP="006C081B">
      <w:pPr>
        <w:tabs>
          <w:tab w:val="left" w:pos="567"/>
        </w:tabs>
        <w:ind w:left="142" w:hanging="142"/>
        <w:rPr>
          <w:rFonts w:ascii="Arial" w:hAnsi="Arial" w:cs="Arial"/>
          <w:b/>
          <w:sz w:val="22"/>
        </w:rPr>
      </w:pPr>
      <w:r>
        <w:rPr>
          <w:rFonts w:ascii="Arial" w:hAnsi="Arial" w:cs="Arial"/>
          <w:b/>
          <w:sz w:val="22"/>
        </w:rPr>
        <w:t xml:space="preserve">2013/14 Priorities </w:t>
      </w:r>
    </w:p>
    <w:p w14:paraId="4D72ABB0" w14:textId="77777777" w:rsidR="00851501" w:rsidRPr="005815E2" w:rsidRDefault="00851501" w:rsidP="006C081B">
      <w:pPr>
        <w:tabs>
          <w:tab w:val="left" w:pos="567"/>
        </w:tabs>
        <w:ind w:left="142" w:hanging="142"/>
        <w:rPr>
          <w:rFonts w:ascii="Arial" w:hAnsi="Arial" w:cs="Arial"/>
          <w:sz w:val="22"/>
          <w:szCs w:val="22"/>
        </w:rPr>
      </w:pPr>
    </w:p>
    <w:tbl>
      <w:tblPr>
        <w:tblW w:w="103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13" w:type="dxa"/>
          <w:bottom w:w="113" w:type="dxa"/>
        </w:tblCellMar>
        <w:tblLook w:val="01E0" w:firstRow="1" w:lastRow="1" w:firstColumn="1" w:lastColumn="1" w:noHBand="0" w:noVBand="0"/>
      </w:tblPr>
      <w:tblGrid>
        <w:gridCol w:w="10314"/>
      </w:tblGrid>
      <w:tr w:rsidR="00851501" w:rsidRPr="00C076FB" w14:paraId="57781858" w14:textId="77777777" w:rsidTr="009808CE">
        <w:tc>
          <w:tcPr>
            <w:tcW w:w="10314" w:type="dxa"/>
            <w:tcBorders>
              <w:top w:val="single" w:sz="12" w:space="0" w:color="auto"/>
            </w:tcBorders>
          </w:tcPr>
          <w:p w14:paraId="43315AE0" w14:textId="77777777" w:rsidR="00851501" w:rsidRPr="001D7D0F" w:rsidRDefault="00851501" w:rsidP="001D7D0F">
            <w:pPr>
              <w:tabs>
                <w:tab w:val="left" w:pos="567"/>
              </w:tabs>
              <w:rPr>
                <w:rFonts w:ascii="Arial" w:hAnsi="Arial" w:cs="Arial"/>
                <w:b/>
              </w:rPr>
            </w:pPr>
            <w:r w:rsidRPr="001D7D0F">
              <w:rPr>
                <w:rFonts w:ascii="Arial" w:hAnsi="Arial" w:cs="Arial"/>
                <w:b/>
                <w:sz w:val="22"/>
                <w:szCs w:val="22"/>
              </w:rPr>
              <w:t xml:space="preserve">How we identified and agreed with the PRG priorities for 2013/14 to be included in </w:t>
            </w:r>
            <w:r>
              <w:rPr>
                <w:rFonts w:ascii="Arial" w:hAnsi="Arial" w:cs="Arial"/>
                <w:b/>
                <w:sz w:val="22"/>
                <w:szCs w:val="22"/>
              </w:rPr>
              <w:t>a</w:t>
            </w:r>
            <w:r w:rsidRPr="001D7D0F">
              <w:rPr>
                <w:rFonts w:ascii="Arial" w:hAnsi="Arial" w:cs="Arial"/>
                <w:b/>
                <w:sz w:val="22"/>
                <w:szCs w:val="22"/>
              </w:rPr>
              <w:t xml:space="preserve"> local practice survey</w:t>
            </w:r>
          </w:p>
        </w:tc>
      </w:tr>
      <w:tr w:rsidR="00851501" w:rsidRPr="00C076FB" w14:paraId="3D22C4F8" w14:textId="77777777" w:rsidTr="009808CE">
        <w:tc>
          <w:tcPr>
            <w:tcW w:w="10314" w:type="dxa"/>
          </w:tcPr>
          <w:p w14:paraId="354AC10F"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lastRenderedPageBreak/>
              <w:t xml:space="preserve">The PRG devised a broad- based preliminary survey asking patients what they considered to be the most important aspects of a doctor’s practice. This sample poll was conducted within the surgery by the PRG members at various times. 83 of these surveys were completed. These responses were collated by PRG members &amp; the 3 most important aspects were, in discussion with the practice, included in the full survey. </w:t>
            </w:r>
          </w:p>
          <w:p w14:paraId="0FDD352B" w14:textId="77777777" w:rsidR="00851501" w:rsidRDefault="00851501" w:rsidP="006C081B">
            <w:pPr>
              <w:tabs>
                <w:tab w:val="left" w:pos="567"/>
              </w:tabs>
              <w:ind w:left="142" w:hanging="142"/>
              <w:rPr>
                <w:rFonts w:ascii="Arial" w:hAnsi="Arial" w:cs="Arial"/>
                <w:color w:val="1F497D"/>
              </w:rPr>
            </w:pPr>
          </w:p>
          <w:p w14:paraId="344D687F"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 xml:space="preserve">. PRG members went away &amp; looked at various surveys including questions suggested by the CQC. They met several times in October </w:t>
            </w:r>
            <w:proofErr w:type="gramStart"/>
            <w:r>
              <w:rPr>
                <w:rFonts w:ascii="Arial" w:hAnsi="Arial" w:cs="Arial"/>
                <w:color w:val="1F497D"/>
                <w:sz w:val="22"/>
              </w:rPr>
              <w:t>&amp;  November</w:t>
            </w:r>
            <w:proofErr w:type="gramEnd"/>
            <w:r>
              <w:rPr>
                <w:rFonts w:ascii="Arial" w:hAnsi="Arial" w:cs="Arial"/>
                <w:color w:val="1F497D"/>
                <w:sz w:val="22"/>
              </w:rPr>
              <w:t xml:space="preserve">  to finalise the survey. It was felt that a long &amp;/</w:t>
            </w:r>
            <w:proofErr w:type="gramStart"/>
            <w:r>
              <w:rPr>
                <w:rFonts w:ascii="Arial" w:hAnsi="Arial" w:cs="Arial"/>
                <w:color w:val="1F497D"/>
                <w:sz w:val="22"/>
              </w:rPr>
              <w:t>or  complicated</w:t>
            </w:r>
            <w:proofErr w:type="gramEnd"/>
            <w:r>
              <w:rPr>
                <w:rFonts w:ascii="Arial" w:hAnsi="Arial" w:cs="Arial"/>
                <w:color w:val="1F497D"/>
                <w:sz w:val="22"/>
              </w:rPr>
              <w:t xml:space="preserve"> survey would put patients off completing it &amp; even if they took it away with them ,they may not return it. The practice advised, that from previous experience, mailing out surveys was not successful. It was decided that surveys would only be posted to patients if a representative sample was not obtained.</w:t>
            </w:r>
          </w:p>
          <w:p w14:paraId="18AE9A9E" w14:textId="77777777" w:rsidR="00851501" w:rsidRDefault="00851501" w:rsidP="006C081B">
            <w:pPr>
              <w:tabs>
                <w:tab w:val="left" w:pos="567"/>
              </w:tabs>
              <w:ind w:left="142" w:hanging="142"/>
              <w:rPr>
                <w:rFonts w:ascii="Arial" w:hAnsi="Arial" w:cs="Arial"/>
              </w:rPr>
            </w:pPr>
          </w:p>
          <w:bookmarkStart w:id="1" w:name="_MON_1457163110"/>
          <w:bookmarkEnd w:id="1"/>
          <w:p w14:paraId="7D6E6800" w14:textId="68B80FE4" w:rsidR="00851501" w:rsidRDefault="00697687" w:rsidP="006C081B">
            <w:pPr>
              <w:tabs>
                <w:tab w:val="left" w:pos="567"/>
              </w:tabs>
              <w:ind w:left="142" w:hanging="142"/>
              <w:rPr>
                <w:rFonts w:ascii="Arial" w:hAnsi="Arial" w:cs="Arial"/>
              </w:rPr>
            </w:pPr>
            <w:r w:rsidRPr="00A93AAB">
              <w:rPr>
                <w:rFonts w:ascii="Arial" w:hAnsi="Arial" w:cs="Arial"/>
              </w:rPr>
              <w:object w:dxaOrig="1541" w:dyaOrig="996" w14:anchorId="5938A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elim survey" style="width:77.25pt;height:49.5pt;mso-position-horizontal:absolute;mso-position-vertical:absolute" o:ole="">
                  <v:imagedata r:id="rId8" o:title=""/>
                </v:shape>
                <o:OLEObject Type="Embed" ProgID="Word.Document.12" ShapeID="_x0000_i1025" DrawAspect="Icon" ObjectID="_1709536169" r:id="rId9">
                  <o:FieldCodes>\s</o:FieldCodes>
                </o:OLEObject>
              </w:object>
            </w:r>
          </w:p>
          <w:p w14:paraId="0F98C895" w14:textId="77777777" w:rsidR="00851501" w:rsidRDefault="00851501" w:rsidP="006C081B">
            <w:pPr>
              <w:tabs>
                <w:tab w:val="left" w:pos="567"/>
              </w:tabs>
              <w:ind w:left="142" w:hanging="142"/>
              <w:rPr>
                <w:rFonts w:ascii="Arial" w:hAnsi="Arial" w:cs="Arial"/>
              </w:rPr>
            </w:pPr>
          </w:p>
          <w:p w14:paraId="7353A3EA" w14:textId="77777777" w:rsidR="00851501" w:rsidRDefault="00851501" w:rsidP="006C081B">
            <w:pPr>
              <w:tabs>
                <w:tab w:val="left" w:pos="567"/>
              </w:tabs>
              <w:ind w:left="142" w:hanging="142"/>
              <w:rPr>
                <w:rFonts w:ascii="Arial" w:hAnsi="Arial" w:cs="Arial"/>
              </w:rPr>
            </w:pPr>
          </w:p>
          <w:p w14:paraId="6AC43327" w14:textId="77777777" w:rsidR="00851501" w:rsidRDefault="00851501" w:rsidP="006C081B">
            <w:pPr>
              <w:tabs>
                <w:tab w:val="left" w:pos="567"/>
              </w:tabs>
              <w:ind w:left="142" w:hanging="142"/>
              <w:rPr>
                <w:rFonts w:ascii="Arial" w:hAnsi="Arial" w:cs="Arial"/>
              </w:rPr>
            </w:pPr>
          </w:p>
          <w:p w14:paraId="03EB55C9" w14:textId="77777777" w:rsidR="00851501" w:rsidRDefault="00851501" w:rsidP="006C081B">
            <w:pPr>
              <w:tabs>
                <w:tab w:val="left" w:pos="567"/>
              </w:tabs>
              <w:ind w:left="142" w:hanging="142"/>
              <w:rPr>
                <w:rFonts w:ascii="Arial" w:hAnsi="Arial" w:cs="Arial"/>
              </w:rPr>
            </w:pPr>
          </w:p>
          <w:p w14:paraId="7646A1CF" w14:textId="77777777" w:rsidR="00851501" w:rsidRDefault="00851501" w:rsidP="006C081B">
            <w:pPr>
              <w:tabs>
                <w:tab w:val="left" w:pos="567"/>
              </w:tabs>
              <w:ind w:left="142" w:hanging="142"/>
              <w:rPr>
                <w:rFonts w:ascii="Arial" w:hAnsi="Arial" w:cs="Arial"/>
              </w:rPr>
            </w:pPr>
          </w:p>
          <w:p w14:paraId="0EBA7F55" w14:textId="77777777" w:rsidR="00851501" w:rsidRDefault="00851501" w:rsidP="006C081B">
            <w:pPr>
              <w:tabs>
                <w:tab w:val="left" w:pos="567"/>
              </w:tabs>
              <w:ind w:left="142" w:hanging="142"/>
              <w:rPr>
                <w:rFonts w:ascii="Arial" w:hAnsi="Arial" w:cs="Arial"/>
              </w:rPr>
            </w:pPr>
          </w:p>
          <w:p w14:paraId="23B3A08B" w14:textId="77777777" w:rsidR="00851501" w:rsidRDefault="00851501" w:rsidP="006C081B">
            <w:pPr>
              <w:tabs>
                <w:tab w:val="left" w:pos="567"/>
              </w:tabs>
              <w:ind w:left="142" w:hanging="142"/>
              <w:rPr>
                <w:rFonts w:ascii="Arial" w:hAnsi="Arial" w:cs="Arial"/>
              </w:rPr>
            </w:pPr>
          </w:p>
        </w:tc>
      </w:tr>
      <w:tr w:rsidR="00851501" w:rsidRPr="00C076FB" w14:paraId="50465810" w14:textId="77777777" w:rsidTr="001D7D0F">
        <w:trPr>
          <w:trHeight w:val="170"/>
        </w:trPr>
        <w:tc>
          <w:tcPr>
            <w:tcW w:w="10314" w:type="dxa"/>
          </w:tcPr>
          <w:p w14:paraId="79EB3B14" w14:textId="77777777" w:rsidR="00851501" w:rsidRPr="001D7D0F" w:rsidRDefault="00851501" w:rsidP="006C081B">
            <w:pPr>
              <w:tabs>
                <w:tab w:val="left" w:pos="567"/>
              </w:tabs>
              <w:ind w:left="142" w:hanging="142"/>
              <w:rPr>
                <w:rFonts w:ascii="Arial" w:hAnsi="Arial" w:cs="Arial"/>
                <w:b/>
              </w:rPr>
            </w:pPr>
            <w:r w:rsidRPr="001D7D0F">
              <w:rPr>
                <w:rFonts w:ascii="Arial" w:hAnsi="Arial" w:cs="Arial"/>
                <w:b/>
                <w:sz w:val="22"/>
              </w:rPr>
              <w:t>What these priorities were</w:t>
            </w:r>
          </w:p>
        </w:tc>
      </w:tr>
      <w:tr w:rsidR="00851501" w:rsidRPr="00C076FB" w14:paraId="12647C7A" w14:textId="77777777" w:rsidTr="009808CE">
        <w:tc>
          <w:tcPr>
            <w:tcW w:w="10314" w:type="dxa"/>
            <w:tcBorders>
              <w:bottom w:val="single" w:sz="12" w:space="0" w:color="auto"/>
            </w:tcBorders>
          </w:tcPr>
          <w:p w14:paraId="35AD49EF" w14:textId="77777777" w:rsidR="00851501" w:rsidRDefault="00851501" w:rsidP="001C53D0">
            <w:pPr>
              <w:numPr>
                <w:ilvl w:val="0"/>
                <w:numId w:val="1"/>
              </w:numPr>
              <w:tabs>
                <w:tab w:val="left" w:pos="567"/>
              </w:tabs>
              <w:rPr>
                <w:rFonts w:ascii="Arial" w:hAnsi="Arial" w:cs="Arial"/>
              </w:rPr>
            </w:pPr>
            <w:r>
              <w:rPr>
                <w:rFonts w:ascii="Arial" w:hAnsi="Arial" w:cs="Arial"/>
                <w:sz w:val="22"/>
              </w:rPr>
              <w:t>Clinical Care</w:t>
            </w:r>
          </w:p>
          <w:p w14:paraId="53FA33C9" w14:textId="77777777" w:rsidR="00851501" w:rsidRDefault="00851501" w:rsidP="001C53D0">
            <w:pPr>
              <w:numPr>
                <w:ilvl w:val="0"/>
                <w:numId w:val="1"/>
              </w:numPr>
              <w:tabs>
                <w:tab w:val="left" w:pos="567"/>
              </w:tabs>
              <w:rPr>
                <w:rFonts w:ascii="Arial" w:hAnsi="Arial" w:cs="Arial"/>
              </w:rPr>
            </w:pPr>
            <w:r>
              <w:rPr>
                <w:rFonts w:ascii="Arial" w:hAnsi="Arial" w:cs="Arial"/>
                <w:sz w:val="22"/>
              </w:rPr>
              <w:t>Opening Times</w:t>
            </w:r>
          </w:p>
          <w:p w14:paraId="40A17751" w14:textId="77777777" w:rsidR="00851501" w:rsidRDefault="00851501" w:rsidP="001C53D0">
            <w:pPr>
              <w:numPr>
                <w:ilvl w:val="0"/>
                <w:numId w:val="1"/>
              </w:numPr>
              <w:tabs>
                <w:tab w:val="left" w:pos="567"/>
              </w:tabs>
              <w:rPr>
                <w:rFonts w:ascii="Arial" w:hAnsi="Arial" w:cs="Arial"/>
              </w:rPr>
            </w:pPr>
            <w:proofErr w:type="gramStart"/>
            <w:r>
              <w:rPr>
                <w:rFonts w:ascii="Arial" w:hAnsi="Arial" w:cs="Arial"/>
                <w:sz w:val="22"/>
              </w:rPr>
              <w:t>Getting  An</w:t>
            </w:r>
            <w:proofErr w:type="gramEnd"/>
            <w:r>
              <w:rPr>
                <w:rFonts w:ascii="Arial" w:hAnsi="Arial" w:cs="Arial"/>
                <w:sz w:val="22"/>
              </w:rPr>
              <w:t xml:space="preserve"> Appointment.</w:t>
            </w:r>
          </w:p>
          <w:p w14:paraId="0D6B3B57" w14:textId="77777777" w:rsidR="00851501" w:rsidRDefault="00851501" w:rsidP="006C081B">
            <w:pPr>
              <w:tabs>
                <w:tab w:val="left" w:pos="567"/>
              </w:tabs>
              <w:ind w:left="142" w:hanging="142"/>
              <w:rPr>
                <w:rFonts w:ascii="Arial" w:hAnsi="Arial" w:cs="Arial"/>
              </w:rPr>
            </w:pPr>
          </w:p>
          <w:p w14:paraId="65D03512" w14:textId="77777777" w:rsidR="00851501" w:rsidRDefault="00851501" w:rsidP="006C081B">
            <w:pPr>
              <w:tabs>
                <w:tab w:val="left" w:pos="567"/>
              </w:tabs>
              <w:ind w:left="142" w:hanging="142"/>
              <w:rPr>
                <w:rFonts w:ascii="Arial" w:hAnsi="Arial" w:cs="Arial"/>
              </w:rPr>
            </w:pPr>
          </w:p>
          <w:p w14:paraId="7F90E3C7" w14:textId="77777777" w:rsidR="00851501" w:rsidRDefault="00851501" w:rsidP="006C081B">
            <w:pPr>
              <w:tabs>
                <w:tab w:val="left" w:pos="567"/>
              </w:tabs>
              <w:ind w:left="142" w:hanging="142"/>
              <w:rPr>
                <w:rFonts w:ascii="Arial" w:hAnsi="Arial" w:cs="Arial"/>
              </w:rPr>
            </w:pPr>
          </w:p>
          <w:p w14:paraId="747F4D3D" w14:textId="77777777" w:rsidR="00851501" w:rsidRDefault="00851501" w:rsidP="006C081B">
            <w:pPr>
              <w:tabs>
                <w:tab w:val="left" w:pos="567"/>
              </w:tabs>
              <w:ind w:left="142" w:hanging="142"/>
              <w:rPr>
                <w:rFonts w:ascii="Arial" w:hAnsi="Arial" w:cs="Arial"/>
              </w:rPr>
            </w:pPr>
            <w:r>
              <w:rPr>
                <w:rFonts w:ascii="Arial" w:hAnsi="Arial" w:cs="Arial"/>
                <w:sz w:val="22"/>
              </w:rPr>
              <w:t xml:space="preserve">It was emphasised by the PRG that these were not areas of </w:t>
            </w:r>
            <w:proofErr w:type="gramStart"/>
            <w:r>
              <w:rPr>
                <w:rFonts w:ascii="Arial" w:hAnsi="Arial" w:cs="Arial"/>
                <w:sz w:val="22"/>
              </w:rPr>
              <w:t>complaint  but</w:t>
            </w:r>
            <w:proofErr w:type="gramEnd"/>
            <w:r>
              <w:rPr>
                <w:rFonts w:ascii="Arial" w:hAnsi="Arial" w:cs="Arial"/>
                <w:sz w:val="22"/>
              </w:rPr>
              <w:t xml:space="preserve"> to patients they were the important aspects of general practice. It was felt that a detailed survey on these priorities may throw up suggestions which could improve the patient experience.</w:t>
            </w:r>
          </w:p>
          <w:p w14:paraId="52C3186B" w14:textId="77777777" w:rsidR="00851501" w:rsidRDefault="00851501" w:rsidP="006C081B">
            <w:pPr>
              <w:tabs>
                <w:tab w:val="left" w:pos="567"/>
              </w:tabs>
              <w:ind w:left="142" w:hanging="142"/>
              <w:rPr>
                <w:rFonts w:ascii="Arial" w:hAnsi="Arial" w:cs="Arial"/>
              </w:rPr>
            </w:pPr>
          </w:p>
          <w:p w14:paraId="218C9312" w14:textId="77777777" w:rsidR="00851501" w:rsidRDefault="00851501" w:rsidP="006C081B">
            <w:pPr>
              <w:tabs>
                <w:tab w:val="left" w:pos="567"/>
              </w:tabs>
              <w:ind w:left="142" w:hanging="142"/>
              <w:rPr>
                <w:rFonts w:ascii="Arial" w:hAnsi="Arial" w:cs="Arial"/>
              </w:rPr>
            </w:pPr>
          </w:p>
          <w:p w14:paraId="28F2D6FB" w14:textId="77777777" w:rsidR="00851501" w:rsidRDefault="00851501" w:rsidP="006C081B">
            <w:pPr>
              <w:tabs>
                <w:tab w:val="left" w:pos="567"/>
              </w:tabs>
              <w:ind w:left="142" w:hanging="142"/>
              <w:rPr>
                <w:rFonts w:ascii="Arial" w:hAnsi="Arial" w:cs="Arial"/>
              </w:rPr>
            </w:pPr>
          </w:p>
          <w:p w14:paraId="072E32EE" w14:textId="77777777" w:rsidR="00851501" w:rsidRPr="00C076FB" w:rsidRDefault="00851501" w:rsidP="006C081B">
            <w:pPr>
              <w:tabs>
                <w:tab w:val="left" w:pos="567"/>
              </w:tabs>
              <w:ind w:left="142" w:hanging="142"/>
              <w:rPr>
                <w:rFonts w:ascii="Arial" w:hAnsi="Arial" w:cs="Arial"/>
              </w:rPr>
            </w:pPr>
          </w:p>
        </w:tc>
      </w:tr>
    </w:tbl>
    <w:p w14:paraId="340807A6" w14:textId="77777777" w:rsidR="00851501" w:rsidRDefault="00851501" w:rsidP="006C081B">
      <w:pPr>
        <w:tabs>
          <w:tab w:val="left" w:pos="567"/>
        </w:tabs>
        <w:ind w:left="142" w:hanging="142"/>
        <w:rPr>
          <w:rFonts w:ascii="Arial" w:hAnsi="Arial" w:cs="Arial"/>
          <w:b/>
          <w:sz w:val="22"/>
          <w:szCs w:val="22"/>
        </w:rPr>
      </w:pPr>
    </w:p>
    <w:p w14:paraId="331A2F0A" w14:textId="77777777" w:rsidR="00851501" w:rsidRPr="00FA1F2F" w:rsidRDefault="00851501" w:rsidP="006C081B">
      <w:pPr>
        <w:tabs>
          <w:tab w:val="left" w:pos="567"/>
        </w:tabs>
        <w:ind w:left="142" w:hanging="142"/>
        <w:rPr>
          <w:rFonts w:ascii="Arial" w:hAnsi="Arial" w:cs="Arial"/>
          <w:b/>
          <w:sz w:val="22"/>
          <w:szCs w:val="22"/>
        </w:rPr>
      </w:pPr>
      <w:r>
        <w:rPr>
          <w:rFonts w:ascii="Arial" w:hAnsi="Arial" w:cs="Arial"/>
          <w:b/>
          <w:sz w:val="22"/>
          <w:szCs w:val="22"/>
        </w:rPr>
        <w:t>2013/14 Local Practice Survey</w:t>
      </w:r>
    </w:p>
    <w:p w14:paraId="0E8B7445" w14:textId="77777777" w:rsidR="00851501" w:rsidRDefault="00851501" w:rsidP="006C081B">
      <w:pPr>
        <w:tabs>
          <w:tab w:val="left" w:pos="567"/>
        </w:tabs>
        <w:ind w:left="142" w:hanging="142"/>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314"/>
      </w:tblGrid>
      <w:tr w:rsidR="00851501" w:rsidRPr="00C076FB" w14:paraId="48441182" w14:textId="77777777" w:rsidTr="001D7D0F">
        <w:tc>
          <w:tcPr>
            <w:tcW w:w="10314" w:type="dxa"/>
            <w:tcBorders>
              <w:top w:val="single" w:sz="12" w:space="0" w:color="auto"/>
              <w:left w:val="single" w:sz="12" w:space="0" w:color="auto"/>
              <w:bottom w:val="single" w:sz="2" w:space="0" w:color="auto"/>
              <w:right w:val="single" w:sz="12" w:space="0" w:color="auto"/>
            </w:tcBorders>
          </w:tcPr>
          <w:p w14:paraId="16F8222F" w14:textId="77777777" w:rsidR="00851501" w:rsidRPr="00FA1F2F" w:rsidRDefault="00851501" w:rsidP="006C081B">
            <w:pPr>
              <w:tabs>
                <w:tab w:val="left" w:pos="567"/>
              </w:tabs>
              <w:ind w:left="142" w:hanging="142"/>
              <w:rPr>
                <w:rFonts w:ascii="Arial" w:hAnsi="Arial" w:cs="Arial"/>
                <w:b/>
              </w:rPr>
            </w:pPr>
            <w:r>
              <w:rPr>
                <w:rFonts w:ascii="Arial" w:hAnsi="Arial" w:cs="Arial"/>
                <w:b/>
                <w:sz w:val="22"/>
                <w:szCs w:val="22"/>
              </w:rPr>
              <w:t>How we agreed with the PRG the content of the local practice survey</w:t>
            </w:r>
          </w:p>
        </w:tc>
      </w:tr>
      <w:tr w:rsidR="00851501" w:rsidRPr="00C076FB" w14:paraId="15721683" w14:textId="77777777" w:rsidTr="001D7D0F">
        <w:tc>
          <w:tcPr>
            <w:tcW w:w="10314" w:type="dxa"/>
            <w:tcBorders>
              <w:top w:val="single" w:sz="2" w:space="0" w:color="auto"/>
              <w:left w:val="single" w:sz="12" w:space="0" w:color="auto"/>
              <w:bottom w:val="single" w:sz="2" w:space="0" w:color="auto"/>
              <w:right w:val="single" w:sz="12" w:space="0" w:color="auto"/>
            </w:tcBorders>
          </w:tcPr>
          <w:p w14:paraId="7660770C"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 xml:space="preserve">In order to ensure a representative </w:t>
            </w:r>
            <w:proofErr w:type="gramStart"/>
            <w:r>
              <w:rPr>
                <w:rFonts w:ascii="Arial" w:hAnsi="Arial" w:cs="Arial"/>
                <w:color w:val="1F497D"/>
                <w:sz w:val="22"/>
              </w:rPr>
              <w:t>response</w:t>
            </w:r>
            <w:proofErr w:type="gramEnd"/>
            <w:r>
              <w:rPr>
                <w:rFonts w:ascii="Arial" w:hAnsi="Arial" w:cs="Arial"/>
                <w:color w:val="1F497D"/>
                <w:sz w:val="22"/>
              </w:rPr>
              <w:t xml:space="preserve"> it was agreed that 4 different surveys would be handed out as appropriate. </w:t>
            </w:r>
          </w:p>
          <w:p w14:paraId="6DC40ADB"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lastRenderedPageBreak/>
              <w:t xml:space="preserve"> </w:t>
            </w:r>
          </w:p>
          <w:p w14:paraId="14E16B5F" w14:textId="77777777" w:rsidR="00851501" w:rsidRPr="00E95AAE" w:rsidRDefault="00851501" w:rsidP="00D96574">
            <w:pPr>
              <w:numPr>
                <w:ilvl w:val="0"/>
                <w:numId w:val="2"/>
              </w:numPr>
              <w:tabs>
                <w:tab w:val="left" w:pos="567"/>
              </w:tabs>
              <w:rPr>
                <w:rFonts w:ascii="Arial" w:hAnsi="Arial" w:cs="Arial"/>
                <w:color w:val="1F497D"/>
              </w:rPr>
            </w:pPr>
            <w:r>
              <w:rPr>
                <w:rFonts w:ascii="Arial" w:hAnsi="Arial" w:cs="Arial"/>
                <w:color w:val="1F497D"/>
                <w:sz w:val="22"/>
              </w:rPr>
              <w:t>Children up to age 16 years.</w:t>
            </w:r>
          </w:p>
          <w:p w14:paraId="26E0E013" w14:textId="77777777" w:rsidR="00851501" w:rsidRDefault="00851501" w:rsidP="00D96574">
            <w:pPr>
              <w:numPr>
                <w:ilvl w:val="0"/>
                <w:numId w:val="2"/>
              </w:numPr>
              <w:tabs>
                <w:tab w:val="left" w:pos="567"/>
              </w:tabs>
              <w:rPr>
                <w:rFonts w:ascii="Arial" w:hAnsi="Arial" w:cs="Arial"/>
                <w:color w:val="1F497D"/>
              </w:rPr>
            </w:pPr>
            <w:r>
              <w:rPr>
                <w:rFonts w:ascii="Arial" w:hAnsi="Arial" w:cs="Arial"/>
                <w:color w:val="1F497D"/>
                <w:sz w:val="22"/>
              </w:rPr>
              <w:t xml:space="preserve">Young adults </w:t>
            </w:r>
            <w:proofErr w:type="gramStart"/>
            <w:r>
              <w:rPr>
                <w:rFonts w:ascii="Arial" w:hAnsi="Arial" w:cs="Arial"/>
                <w:color w:val="1F497D"/>
                <w:sz w:val="22"/>
              </w:rPr>
              <w:t>age</w:t>
            </w:r>
            <w:proofErr w:type="gramEnd"/>
            <w:r>
              <w:rPr>
                <w:rFonts w:ascii="Arial" w:hAnsi="Arial" w:cs="Arial"/>
                <w:color w:val="1F497D"/>
                <w:sz w:val="22"/>
              </w:rPr>
              <w:t xml:space="preserve"> 16 – 18 years.</w:t>
            </w:r>
          </w:p>
          <w:p w14:paraId="1C00F419" w14:textId="77777777" w:rsidR="00851501" w:rsidRDefault="00851501" w:rsidP="00D96574">
            <w:pPr>
              <w:numPr>
                <w:ilvl w:val="0"/>
                <w:numId w:val="2"/>
              </w:numPr>
              <w:tabs>
                <w:tab w:val="left" w:pos="567"/>
              </w:tabs>
              <w:rPr>
                <w:rFonts w:ascii="Arial" w:hAnsi="Arial" w:cs="Arial"/>
                <w:color w:val="1F497D"/>
              </w:rPr>
            </w:pPr>
            <w:r>
              <w:rPr>
                <w:rFonts w:ascii="Arial" w:hAnsi="Arial" w:cs="Arial"/>
                <w:color w:val="1F497D"/>
                <w:sz w:val="22"/>
              </w:rPr>
              <w:t>Adults age 18+ years.</w:t>
            </w:r>
          </w:p>
          <w:p w14:paraId="6BA12996" w14:textId="77777777" w:rsidR="00851501" w:rsidRPr="00E95AAE" w:rsidRDefault="00851501" w:rsidP="00D96574">
            <w:pPr>
              <w:numPr>
                <w:ilvl w:val="0"/>
                <w:numId w:val="2"/>
              </w:numPr>
              <w:tabs>
                <w:tab w:val="left" w:pos="567"/>
              </w:tabs>
              <w:rPr>
                <w:rFonts w:ascii="Arial" w:hAnsi="Arial" w:cs="Arial"/>
                <w:color w:val="1F497D"/>
              </w:rPr>
            </w:pPr>
            <w:r>
              <w:rPr>
                <w:rFonts w:ascii="Arial" w:hAnsi="Arial" w:cs="Arial"/>
                <w:color w:val="1F497D"/>
                <w:sz w:val="22"/>
              </w:rPr>
              <w:t xml:space="preserve"> Adults 60+ years.</w:t>
            </w:r>
          </w:p>
          <w:p w14:paraId="20C55CC6" w14:textId="77777777" w:rsidR="00851501" w:rsidRPr="00E95AAE" w:rsidRDefault="00851501" w:rsidP="006C081B">
            <w:pPr>
              <w:tabs>
                <w:tab w:val="left" w:pos="567"/>
              </w:tabs>
              <w:ind w:left="142" w:hanging="142"/>
              <w:rPr>
                <w:rFonts w:ascii="Arial" w:hAnsi="Arial" w:cs="Arial"/>
                <w:color w:val="1F497D"/>
              </w:rPr>
            </w:pPr>
          </w:p>
          <w:p w14:paraId="4E84E661"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The survey would also ask whether the patient was male or female.</w:t>
            </w:r>
          </w:p>
          <w:p w14:paraId="5B86F7E5"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 xml:space="preserve">Specific questions were asked </w:t>
            </w:r>
            <w:proofErr w:type="gramStart"/>
            <w:r>
              <w:rPr>
                <w:rFonts w:ascii="Arial" w:hAnsi="Arial" w:cs="Arial"/>
                <w:color w:val="1F497D"/>
                <w:sz w:val="22"/>
              </w:rPr>
              <w:t>on;-</w:t>
            </w:r>
            <w:proofErr w:type="gramEnd"/>
          </w:p>
          <w:p w14:paraId="63E0F22B" w14:textId="77777777" w:rsidR="00851501" w:rsidRDefault="00851501" w:rsidP="006C081B">
            <w:pPr>
              <w:tabs>
                <w:tab w:val="left" w:pos="567"/>
              </w:tabs>
              <w:ind w:left="142" w:hanging="142"/>
              <w:rPr>
                <w:rFonts w:ascii="Arial" w:hAnsi="Arial" w:cs="Arial"/>
                <w:color w:val="1F497D"/>
              </w:rPr>
            </w:pPr>
          </w:p>
          <w:p w14:paraId="47B73DA1"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 xml:space="preserve"> Clinical Care – services offered by the practice.</w:t>
            </w:r>
          </w:p>
          <w:p w14:paraId="5BC41371" w14:textId="77777777" w:rsidR="00851501" w:rsidRDefault="00851501" w:rsidP="006C081B">
            <w:pPr>
              <w:tabs>
                <w:tab w:val="left" w:pos="567"/>
              </w:tabs>
              <w:ind w:left="142" w:hanging="142"/>
              <w:rPr>
                <w:rFonts w:ascii="Arial" w:hAnsi="Arial" w:cs="Arial"/>
                <w:color w:val="1F497D"/>
              </w:rPr>
            </w:pPr>
            <w:proofErr w:type="gramStart"/>
            <w:r>
              <w:rPr>
                <w:rFonts w:ascii="Arial" w:hAnsi="Arial" w:cs="Arial"/>
                <w:color w:val="1F497D"/>
                <w:sz w:val="22"/>
              </w:rPr>
              <w:t>Getting  An</w:t>
            </w:r>
            <w:proofErr w:type="gramEnd"/>
            <w:r>
              <w:rPr>
                <w:rFonts w:ascii="Arial" w:hAnsi="Arial" w:cs="Arial"/>
                <w:color w:val="1F497D"/>
                <w:sz w:val="22"/>
              </w:rPr>
              <w:t xml:space="preserve"> Appointment.</w:t>
            </w:r>
          </w:p>
          <w:p w14:paraId="0C2ABA9C"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Opening Hours.</w:t>
            </w:r>
          </w:p>
          <w:p w14:paraId="5E459D01" w14:textId="77777777" w:rsidR="00851501" w:rsidRDefault="00851501" w:rsidP="006C081B">
            <w:pPr>
              <w:tabs>
                <w:tab w:val="left" w:pos="567"/>
              </w:tabs>
              <w:ind w:left="142" w:hanging="142"/>
              <w:rPr>
                <w:rFonts w:ascii="Arial" w:hAnsi="Arial" w:cs="Arial"/>
                <w:color w:val="1F497D"/>
              </w:rPr>
            </w:pPr>
          </w:p>
          <w:p w14:paraId="2FA52141" w14:textId="77777777" w:rsidR="00851501" w:rsidRDefault="00851501" w:rsidP="006C081B">
            <w:pPr>
              <w:tabs>
                <w:tab w:val="left" w:pos="567"/>
              </w:tabs>
              <w:ind w:left="142" w:hanging="142"/>
              <w:rPr>
                <w:rFonts w:ascii="Arial" w:hAnsi="Arial" w:cs="Arial"/>
                <w:color w:val="1F497D"/>
              </w:rPr>
            </w:pPr>
          </w:p>
          <w:p w14:paraId="6CF9980C" w14:textId="77777777" w:rsidR="00851501" w:rsidRDefault="00851501" w:rsidP="006C081B">
            <w:pPr>
              <w:tabs>
                <w:tab w:val="left" w:pos="567"/>
              </w:tabs>
              <w:ind w:left="142" w:hanging="142"/>
              <w:rPr>
                <w:rFonts w:ascii="Arial" w:hAnsi="Arial" w:cs="Arial"/>
                <w:color w:val="1F497D"/>
              </w:rPr>
            </w:pPr>
          </w:p>
          <w:p w14:paraId="3E4AF19B" w14:textId="77777777" w:rsidR="00851501" w:rsidRDefault="00851501" w:rsidP="006C081B">
            <w:pPr>
              <w:tabs>
                <w:tab w:val="left" w:pos="567"/>
              </w:tabs>
              <w:ind w:left="142" w:hanging="142"/>
              <w:rPr>
                <w:rFonts w:ascii="Arial" w:hAnsi="Arial" w:cs="Arial"/>
                <w:color w:val="1F497D"/>
              </w:rPr>
            </w:pPr>
          </w:p>
          <w:p w14:paraId="5C239ADA"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Copies of the surveys are attached.</w:t>
            </w:r>
          </w:p>
          <w:p w14:paraId="5CF88B57" w14:textId="77777777" w:rsidR="00D01517" w:rsidRDefault="00D01517" w:rsidP="006C081B">
            <w:pPr>
              <w:tabs>
                <w:tab w:val="left" w:pos="567"/>
              </w:tabs>
              <w:ind w:left="142" w:hanging="142"/>
              <w:rPr>
                <w:rFonts w:ascii="Arial" w:hAnsi="Arial" w:cs="Arial"/>
                <w:color w:val="1F497D"/>
              </w:rPr>
            </w:pPr>
          </w:p>
          <w:bookmarkStart w:id="2" w:name="_MON_1457163313"/>
          <w:bookmarkEnd w:id="2"/>
          <w:p w14:paraId="460662E5" w14:textId="083A718E" w:rsidR="00851501" w:rsidRDefault="00697687" w:rsidP="006C081B">
            <w:pPr>
              <w:tabs>
                <w:tab w:val="left" w:pos="567"/>
              </w:tabs>
              <w:ind w:left="142" w:hanging="142"/>
              <w:rPr>
                <w:rFonts w:ascii="Arial" w:hAnsi="Arial" w:cs="Arial"/>
                <w:color w:val="1F497D"/>
              </w:rPr>
            </w:pPr>
            <w:r w:rsidRPr="00A93AAB">
              <w:rPr>
                <w:rFonts w:ascii="Arial" w:hAnsi="Arial" w:cs="Arial"/>
                <w:color w:val="1F497D"/>
              </w:rPr>
              <w:object w:dxaOrig="1541" w:dyaOrig="996" w14:anchorId="6E16E405">
                <v:shape id="_x0000_i1026" type="#_x0000_t75" alt="60+" style="width:77.25pt;height:49.5pt;mso-position-horizontal:absolute" o:ole="">
                  <v:imagedata r:id="rId10" o:title=""/>
                </v:shape>
                <o:OLEObject Type="Embed" ProgID="Word.Document.8" ShapeID="_x0000_i1026" DrawAspect="Icon" ObjectID="_1709536170" r:id="rId11">
                  <o:FieldCodes>\s</o:FieldCodes>
                </o:OLEObject>
              </w:object>
            </w:r>
            <w:bookmarkStart w:id="3" w:name="_MON_1457163290"/>
            <w:bookmarkEnd w:id="3"/>
            <w:r w:rsidRPr="00A93AAB">
              <w:rPr>
                <w:rFonts w:ascii="Arial" w:hAnsi="Arial" w:cs="Arial"/>
                <w:color w:val="1F497D"/>
              </w:rPr>
              <w:object w:dxaOrig="1541" w:dyaOrig="996" w14:anchorId="7F369451">
                <v:shape id="_x0000_i1027" type="#_x0000_t75" alt="Under 60" style="width:77.25pt;height:49.5pt" o:ole="">
                  <v:imagedata r:id="rId12" o:title=""/>
                </v:shape>
                <o:OLEObject Type="Embed" ProgID="Word.Document.8" ShapeID="_x0000_i1027" DrawAspect="Icon" ObjectID="_1709536171" r:id="rId13">
                  <o:FieldCodes>\s</o:FieldCodes>
                </o:OLEObject>
              </w:object>
            </w:r>
            <w:bookmarkStart w:id="4" w:name="_MON_1457163268"/>
            <w:bookmarkEnd w:id="4"/>
            <w:r w:rsidRPr="00A93AAB">
              <w:rPr>
                <w:rFonts w:ascii="Arial" w:hAnsi="Arial" w:cs="Arial"/>
                <w:color w:val="1F497D"/>
              </w:rPr>
              <w:object w:dxaOrig="1541" w:dyaOrig="996" w14:anchorId="6BE4D50B">
                <v:shape id="_x0000_i1028" type="#_x0000_t75" alt="16-18" style="width:77.25pt;height:49.5pt;mso-position-horizontal:absolute" o:ole="">
                  <v:imagedata r:id="rId14" o:title=""/>
                </v:shape>
                <o:OLEObject Type="Embed" ProgID="Word.Document.8" ShapeID="_x0000_i1028" DrawAspect="Icon" ObjectID="_1709536172" r:id="rId15">
                  <o:FieldCodes>\s</o:FieldCodes>
                </o:OLEObject>
              </w:object>
            </w:r>
            <w:bookmarkStart w:id="5" w:name="_MON_1457163231"/>
            <w:bookmarkEnd w:id="5"/>
            <w:r w:rsidRPr="00A93AAB">
              <w:rPr>
                <w:rFonts w:ascii="Arial" w:hAnsi="Arial" w:cs="Arial"/>
                <w:color w:val="1F497D"/>
              </w:rPr>
              <w:object w:dxaOrig="1541" w:dyaOrig="996" w14:anchorId="44CDFD4F">
                <v:shape id="_x0000_i1029" type="#_x0000_t75" alt="Child" style="width:77.25pt;height:49.5pt" o:ole="">
                  <v:imagedata r:id="rId16" o:title=""/>
                </v:shape>
                <o:OLEObject Type="Embed" ProgID="Word.Document.8" ShapeID="_x0000_i1029" DrawAspect="Icon" ObjectID="_1709536173" r:id="rId17">
                  <o:FieldCodes>\s</o:FieldCodes>
                </o:OLEObject>
              </w:object>
            </w:r>
          </w:p>
          <w:p w14:paraId="7E0CC04E" w14:textId="77777777" w:rsidR="00851501" w:rsidRDefault="00851501" w:rsidP="006C081B">
            <w:pPr>
              <w:tabs>
                <w:tab w:val="left" w:pos="567"/>
              </w:tabs>
              <w:ind w:left="142" w:hanging="142"/>
              <w:rPr>
                <w:rFonts w:ascii="Arial" w:hAnsi="Arial" w:cs="Arial"/>
                <w:color w:val="1F497D"/>
              </w:rPr>
            </w:pPr>
          </w:p>
          <w:p w14:paraId="4A3A7DBA" w14:textId="77777777" w:rsidR="00851501" w:rsidRPr="00E95AAE" w:rsidRDefault="00851501" w:rsidP="006C081B">
            <w:pPr>
              <w:tabs>
                <w:tab w:val="left" w:pos="567"/>
              </w:tabs>
              <w:ind w:left="142" w:hanging="142"/>
              <w:rPr>
                <w:rFonts w:ascii="Arial" w:hAnsi="Arial" w:cs="Arial"/>
                <w:color w:val="1F497D"/>
              </w:rPr>
            </w:pPr>
          </w:p>
          <w:p w14:paraId="40F6191E" w14:textId="77777777" w:rsidR="00851501" w:rsidRDefault="00851501" w:rsidP="006C081B">
            <w:pPr>
              <w:tabs>
                <w:tab w:val="left" w:pos="567"/>
              </w:tabs>
              <w:ind w:left="142" w:hanging="142"/>
              <w:rPr>
                <w:rFonts w:ascii="Arial" w:hAnsi="Arial" w:cs="Arial"/>
              </w:rPr>
            </w:pPr>
          </w:p>
          <w:p w14:paraId="3C2E77DA" w14:textId="77777777" w:rsidR="00851501" w:rsidRDefault="00851501" w:rsidP="006C081B">
            <w:pPr>
              <w:tabs>
                <w:tab w:val="left" w:pos="567"/>
              </w:tabs>
              <w:ind w:left="142" w:hanging="142"/>
              <w:rPr>
                <w:rFonts w:ascii="Arial" w:hAnsi="Arial" w:cs="Arial"/>
              </w:rPr>
            </w:pPr>
          </w:p>
          <w:p w14:paraId="5DB8CBDF" w14:textId="77777777" w:rsidR="00851501" w:rsidRPr="00C076FB" w:rsidRDefault="00851501" w:rsidP="006C081B">
            <w:pPr>
              <w:tabs>
                <w:tab w:val="left" w:pos="567"/>
              </w:tabs>
              <w:ind w:left="142" w:hanging="142"/>
              <w:rPr>
                <w:rFonts w:ascii="Arial" w:hAnsi="Arial" w:cs="Arial"/>
              </w:rPr>
            </w:pPr>
          </w:p>
        </w:tc>
      </w:tr>
      <w:tr w:rsidR="00851501" w:rsidRPr="00C076FB" w14:paraId="3D5483D0" w14:textId="77777777" w:rsidTr="001D7D0F">
        <w:tc>
          <w:tcPr>
            <w:tcW w:w="10314" w:type="dxa"/>
            <w:tcBorders>
              <w:top w:val="single" w:sz="2" w:space="0" w:color="auto"/>
              <w:left w:val="single" w:sz="12" w:space="0" w:color="auto"/>
              <w:bottom w:val="single" w:sz="2" w:space="0" w:color="auto"/>
              <w:right w:val="single" w:sz="12" w:space="0" w:color="auto"/>
            </w:tcBorders>
          </w:tcPr>
          <w:p w14:paraId="54D653AA" w14:textId="77777777" w:rsidR="00851501" w:rsidRPr="008B596D" w:rsidRDefault="00851501" w:rsidP="008B596D">
            <w:pPr>
              <w:tabs>
                <w:tab w:val="left" w:pos="567"/>
              </w:tabs>
              <w:ind w:left="142" w:hanging="142"/>
              <w:rPr>
                <w:rFonts w:ascii="Arial" w:hAnsi="Arial" w:cs="Arial"/>
                <w:b/>
              </w:rPr>
            </w:pPr>
            <w:r w:rsidRPr="008B596D">
              <w:rPr>
                <w:rFonts w:ascii="Arial" w:hAnsi="Arial" w:cs="Arial"/>
                <w:b/>
                <w:sz w:val="22"/>
                <w:szCs w:val="22"/>
              </w:rPr>
              <w:lastRenderedPageBreak/>
              <w:t xml:space="preserve">How we agreed with the PRG </w:t>
            </w:r>
            <w:r>
              <w:rPr>
                <w:rFonts w:ascii="Arial" w:hAnsi="Arial" w:cs="Arial"/>
                <w:b/>
                <w:sz w:val="22"/>
                <w:szCs w:val="22"/>
              </w:rPr>
              <w:t>the way in which the</w:t>
            </w:r>
            <w:r w:rsidRPr="008B596D">
              <w:rPr>
                <w:rFonts w:ascii="Arial" w:hAnsi="Arial" w:cs="Arial"/>
                <w:b/>
                <w:sz w:val="22"/>
                <w:szCs w:val="22"/>
              </w:rPr>
              <w:t xml:space="preserve"> survey </w:t>
            </w:r>
            <w:r>
              <w:rPr>
                <w:rFonts w:ascii="Arial" w:hAnsi="Arial" w:cs="Arial"/>
                <w:b/>
                <w:sz w:val="22"/>
                <w:szCs w:val="22"/>
              </w:rPr>
              <w:t>would be conducted</w:t>
            </w:r>
          </w:p>
        </w:tc>
      </w:tr>
      <w:tr w:rsidR="00851501" w:rsidRPr="00C076FB" w14:paraId="20D91A2E" w14:textId="77777777" w:rsidTr="001D7D0F">
        <w:tc>
          <w:tcPr>
            <w:tcW w:w="10314" w:type="dxa"/>
            <w:tcBorders>
              <w:top w:val="single" w:sz="2" w:space="0" w:color="auto"/>
              <w:left w:val="single" w:sz="12" w:space="0" w:color="auto"/>
              <w:right w:val="single" w:sz="12" w:space="0" w:color="auto"/>
            </w:tcBorders>
          </w:tcPr>
          <w:p w14:paraId="6E51A158"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 xml:space="preserve">Our practice list size remains around the 3600 </w:t>
            </w:r>
            <w:proofErr w:type="gramStart"/>
            <w:r>
              <w:rPr>
                <w:rFonts w:ascii="Arial" w:hAnsi="Arial" w:cs="Arial"/>
                <w:color w:val="1F497D"/>
                <w:sz w:val="22"/>
              </w:rPr>
              <w:t>mark</w:t>
            </w:r>
            <w:proofErr w:type="gramEnd"/>
            <w:r>
              <w:rPr>
                <w:rFonts w:ascii="Arial" w:hAnsi="Arial" w:cs="Arial"/>
                <w:color w:val="1F497D"/>
                <w:sz w:val="22"/>
              </w:rPr>
              <w:t xml:space="preserve">. We aimed for 3% completed surveys, the same as </w:t>
            </w:r>
            <w:proofErr w:type="gramStart"/>
            <w:r>
              <w:rPr>
                <w:rFonts w:ascii="Arial" w:hAnsi="Arial" w:cs="Arial"/>
                <w:color w:val="1F497D"/>
                <w:sz w:val="22"/>
              </w:rPr>
              <w:t>last  year</w:t>
            </w:r>
            <w:proofErr w:type="gramEnd"/>
            <w:r>
              <w:rPr>
                <w:rFonts w:ascii="Arial" w:hAnsi="Arial" w:cs="Arial"/>
                <w:color w:val="1F497D"/>
                <w:sz w:val="22"/>
              </w:rPr>
              <w:t xml:space="preserve">. A closed box with a small opening was placed in reception for completed surveys. This was locked away when the surgery was closed. Our PRG members offered to come into the waiting </w:t>
            </w:r>
            <w:proofErr w:type="gramStart"/>
            <w:r>
              <w:rPr>
                <w:rFonts w:ascii="Arial" w:hAnsi="Arial" w:cs="Arial"/>
                <w:color w:val="1F497D"/>
                <w:sz w:val="22"/>
              </w:rPr>
              <w:t>room  at</w:t>
            </w:r>
            <w:proofErr w:type="gramEnd"/>
            <w:r>
              <w:rPr>
                <w:rFonts w:ascii="Arial" w:hAnsi="Arial" w:cs="Arial"/>
                <w:color w:val="1F497D"/>
                <w:sz w:val="22"/>
              </w:rPr>
              <w:t xml:space="preserve"> times suggested by the practice to hand out age appropriate surveys. The practice invited PRG members into the waiting room during several normal surgery sessions &amp; also to specific sessions eg – disease management, screening &amp; review sessions as we felt that this would reach not only our general practice population but also our </w:t>
            </w:r>
            <w:proofErr w:type="gramStart"/>
            <w:r>
              <w:rPr>
                <w:rFonts w:ascii="Arial" w:hAnsi="Arial" w:cs="Arial"/>
                <w:color w:val="1F497D"/>
                <w:sz w:val="22"/>
              </w:rPr>
              <w:t>less</w:t>
            </w:r>
            <w:proofErr w:type="gramEnd"/>
            <w:r>
              <w:rPr>
                <w:rFonts w:ascii="Arial" w:hAnsi="Arial" w:cs="Arial"/>
                <w:color w:val="1F497D"/>
                <w:sz w:val="22"/>
              </w:rPr>
              <w:t xml:space="preserve"> mobile patients &amp; those with various disabilities.</w:t>
            </w:r>
          </w:p>
          <w:p w14:paraId="4CA7A48E" w14:textId="77777777" w:rsidR="00851501" w:rsidRDefault="00851501" w:rsidP="006C081B">
            <w:pPr>
              <w:tabs>
                <w:tab w:val="left" w:pos="567"/>
              </w:tabs>
              <w:ind w:left="142" w:hanging="142"/>
              <w:rPr>
                <w:rFonts w:ascii="Arial" w:hAnsi="Arial" w:cs="Arial"/>
                <w:color w:val="1F497D"/>
              </w:rPr>
            </w:pPr>
          </w:p>
          <w:p w14:paraId="5660B187"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 xml:space="preserve">The system worked very well. </w:t>
            </w:r>
          </w:p>
          <w:p w14:paraId="56876EFE" w14:textId="77777777" w:rsidR="00851501" w:rsidRPr="00E95AAE" w:rsidRDefault="00851501" w:rsidP="006C081B">
            <w:pPr>
              <w:tabs>
                <w:tab w:val="left" w:pos="567"/>
              </w:tabs>
              <w:ind w:left="142" w:hanging="142"/>
              <w:rPr>
                <w:rFonts w:ascii="Arial" w:hAnsi="Arial" w:cs="Arial"/>
                <w:color w:val="1F497D"/>
              </w:rPr>
            </w:pPr>
          </w:p>
          <w:p w14:paraId="24B9F625" w14:textId="77777777" w:rsidR="00851501" w:rsidRPr="00E95AAE" w:rsidRDefault="00851501" w:rsidP="006C081B">
            <w:pPr>
              <w:tabs>
                <w:tab w:val="left" w:pos="567"/>
              </w:tabs>
              <w:ind w:left="142" w:hanging="142"/>
              <w:rPr>
                <w:rFonts w:ascii="Arial" w:hAnsi="Arial" w:cs="Arial"/>
                <w:color w:val="1F497D"/>
              </w:rPr>
            </w:pPr>
          </w:p>
          <w:p w14:paraId="0D24A430" w14:textId="77777777" w:rsidR="00851501" w:rsidRPr="00E95AAE" w:rsidRDefault="00851501" w:rsidP="006C081B">
            <w:pPr>
              <w:tabs>
                <w:tab w:val="left" w:pos="567"/>
              </w:tabs>
              <w:ind w:left="142" w:hanging="142"/>
              <w:rPr>
                <w:rFonts w:ascii="Arial" w:hAnsi="Arial" w:cs="Arial"/>
                <w:color w:val="1F497D"/>
              </w:rPr>
            </w:pPr>
          </w:p>
          <w:p w14:paraId="51BB887F" w14:textId="77777777" w:rsidR="00851501" w:rsidRPr="00E95AAE" w:rsidRDefault="00851501" w:rsidP="006C081B">
            <w:pPr>
              <w:tabs>
                <w:tab w:val="left" w:pos="567"/>
              </w:tabs>
              <w:ind w:left="142" w:hanging="142"/>
              <w:rPr>
                <w:rFonts w:ascii="Arial" w:hAnsi="Arial" w:cs="Arial"/>
                <w:color w:val="1F497D"/>
              </w:rPr>
            </w:pPr>
          </w:p>
          <w:p w14:paraId="22705FC8" w14:textId="77777777" w:rsidR="00851501" w:rsidRPr="00E95AAE" w:rsidRDefault="00851501" w:rsidP="006C081B">
            <w:pPr>
              <w:tabs>
                <w:tab w:val="left" w:pos="567"/>
              </w:tabs>
              <w:ind w:left="142" w:hanging="142"/>
              <w:rPr>
                <w:rFonts w:ascii="Arial" w:hAnsi="Arial" w:cs="Arial"/>
                <w:color w:val="1F497D"/>
              </w:rPr>
            </w:pPr>
          </w:p>
          <w:p w14:paraId="4C1747DC" w14:textId="77777777" w:rsidR="00851501" w:rsidRDefault="00851501" w:rsidP="006C081B">
            <w:pPr>
              <w:tabs>
                <w:tab w:val="left" w:pos="567"/>
              </w:tabs>
              <w:ind w:left="142" w:hanging="142"/>
              <w:rPr>
                <w:rFonts w:ascii="Arial" w:hAnsi="Arial" w:cs="Arial"/>
              </w:rPr>
            </w:pPr>
          </w:p>
          <w:p w14:paraId="342C9259" w14:textId="77777777" w:rsidR="00851501" w:rsidRDefault="00851501" w:rsidP="006C081B">
            <w:pPr>
              <w:tabs>
                <w:tab w:val="left" w:pos="567"/>
              </w:tabs>
              <w:ind w:left="142" w:hanging="142"/>
              <w:rPr>
                <w:rFonts w:ascii="Arial" w:hAnsi="Arial" w:cs="Arial"/>
              </w:rPr>
            </w:pPr>
          </w:p>
          <w:p w14:paraId="2CF7287D" w14:textId="77777777" w:rsidR="00851501" w:rsidRPr="00C076FB" w:rsidRDefault="00851501" w:rsidP="006C081B">
            <w:pPr>
              <w:tabs>
                <w:tab w:val="left" w:pos="567"/>
              </w:tabs>
              <w:ind w:left="142" w:hanging="142"/>
              <w:rPr>
                <w:rFonts w:ascii="Arial" w:hAnsi="Arial" w:cs="Arial"/>
              </w:rPr>
            </w:pPr>
          </w:p>
        </w:tc>
      </w:tr>
      <w:tr w:rsidR="00851501" w:rsidRPr="00C076FB" w14:paraId="545DCE9B" w14:textId="77777777" w:rsidTr="000D42A3">
        <w:trPr>
          <w:trHeight w:val="170"/>
        </w:trPr>
        <w:tc>
          <w:tcPr>
            <w:tcW w:w="10314" w:type="dxa"/>
            <w:tcBorders>
              <w:left w:val="single" w:sz="12" w:space="0" w:color="auto"/>
              <w:bottom w:val="single" w:sz="2" w:space="0" w:color="auto"/>
              <w:right w:val="single" w:sz="12" w:space="0" w:color="auto"/>
            </w:tcBorders>
          </w:tcPr>
          <w:p w14:paraId="43CE1739" w14:textId="77777777" w:rsidR="00851501" w:rsidRPr="000D42A3" w:rsidRDefault="00851501" w:rsidP="000D42A3">
            <w:pPr>
              <w:tabs>
                <w:tab w:val="left" w:pos="567"/>
              </w:tabs>
              <w:ind w:left="142" w:hanging="142"/>
              <w:rPr>
                <w:rFonts w:ascii="Arial" w:hAnsi="Arial" w:cs="Arial"/>
                <w:b/>
              </w:rPr>
            </w:pPr>
            <w:r w:rsidRPr="000D42A3">
              <w:rPr>
                <w:rFonts w:ascii="Arial" w:hAnsi="Arial" w:cs="Arial"/>
                <w:b/>
                <w:sz w:val="22"/>
              </w:rPr>
              <w:lastRenderedPageBreak/>
              <w:t xml:space="preserve">Other methods used </w:t>
            </w:r>
            <w:r>
              <w:rPr>
                <w:rFonts w:ascii="Arial" w:hAnsi="Arial" w:cs="Arial"/>
                <w:b/>
                <w:sz w:val="22"/>
              </w:rPr>
              <w:t>to seek the</w:t>
            </w:r>
            <w:r w:rsidRPr="000D42A3">
              <w:rPr>
                <w:rFonts w:ascii="Arial" w:hAnsi="Arial" w:cs="Arial"/>
                <w:b/>
                <w:sz w:val="22"/>
              </w:rPr>
              <w:t xml:space="preserve"> views of registered patients </w:t>
            </w:r>
          </w:p>
        </w:tc>
      </w:tr>
      <w:tr w:rsidR="00851501" w:rsidRPr="00C076FB" w14:paraId="17AC6512" w14:textId="77777777" w:rsidTr="001D7D0F">
        <w:tc>
          <w:tcPr>
            <w:tcW w:w="10314" w:type="dxa"/>
            <w:tcBorders>
              <w:top w:val="single" w:sz="2" w:space="0" w:color="auto"/>
              <w:left w:val="single" w:sz="12" w:space="0" w:color="auto"/>
              <w:bottom w:val="single" w:sz="12" w:space="0" w:color="auto"/>
              <w:right w:val="single" w:sz="12" w:space="0" w:color="auto"/>
            </w:tcBorders>
          </w:tcPr>
          <w:p w14:paraId="2DCBF58A" w14:textId="77777777" w:rsidR="00851501" w:rsidRPr="00E95AAE" w:rsidRDefault="00851501" w:rsidP="006C081B">
            <w:pPr>
              <w:tabs>
                <w:tab w:val="left" w:pos="567"/>
              </w:tabs>
              <w:ind w:left="142" w:hanging="142"/>
              <w:rPr>
                <w:rFonts w:ascii="Arial" w:hAnsi="Arial" w:cs="Arial"/>
                <w:color w:val="1F497D"/>
              </w:rPr>
            </w:pPr>
          </w:p>
          <w:p w14:paraId="049771D3" w14:textId="77777777" w:rsidR="00851501" w:rsidRPr="00E95AAE" w:rsidRDefault="00851501" w:rsidP="006C081B">
            <w:pPr>
              <w:tabs>
                <w:tab w:val="left" w:pos="567"/>
              </w:tabs>
              <w:ind w:left="142" w:hanging="142"/>
              <w:rPr>
                <w:rFonts w:ascii="Arial" w:hAnsi="Arial" w:cs="Arial"/>
                <w:color w:val="1F497D"/>
              </w:rPr>
            </w:pPr>
          </w:p>
          <w:p w14:paraId="40F65217"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 xml:space="preserve">A count of the returned surveys revealed a shortage in the 2 younger age </w:t>
            </w:r>
            <w:proofErr w:type="gramStart"/>
            <w:r>
              <w:rPr>
                <w:rFonts w:ascii="Arial" w:hAnsi="Arial" w:cs="Arial"/>
                <w:color w:val="1F497D"/>
                <w:sz w:val="22"/>
              </w:rPr>
              <w:t>groups</w:t>
            </w:r>
            <w:proofErr w:type="gramEnd"/>
            <w:r>
              <w:rPr>
                <w:rFonts w:ascii="Arial" w:hAnsi="Arial" w:cs="Arial"/>
                <w:color w:val="1F497D"/>
                <w:sz w:val="22"/>
              </w:rPr>
              <w:t xml:space="preserve"> so the practice posted out to randomly selected patients in these age groups, a survey &amp; a stamped addressed envelope. Others were handed out by practice staff to younger patients who visited the surgery.</w:t>
            </w:r>
          </w:p>
          <w:p w14:paraId="44B81D2A"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Patients who attended the surgery were invited to take home surveys to be completed by other family members &amp; this was particularly important for patients who are housebound or rarely attend the surgery.</w:t>
            </w:r>
          </w:p>
          <w:p w14:paraId="6643A1CE"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 xml:space="preserve">We always have a sealed suggestion box attached to the wall in the lobby &amp; patients are encouraged to suggest improvements at any time during the year &amp; any suggestions are discussed at practice meetings.  </w:t>
            </w:r>
          </w:p>
          <w:p w14:paraId="4BA35BF7" w14:textId="77777777" w:rsidR="00851501" w:rsidRPr="00E95AAE" w:rsidRDefault="00851501" w:rsidP="006C081B">
            <w:pPr>
              <w:tabs>
                <w:tab w:val="left" w:pos="567"/>
              </w:tabs>
              <w:ind w:left="142" w:hanging="142"/>
              <w:rPr>
                <w:rFonts w:ascii="Arial" w:hAnsi="Arial" w:cs="Arial"/>
                <w:color w:val="1F497D"/>
              </w:rPr>
            </w:pPr>
          </w:p>
          <w:p w14:paraId="550BDD6F" w14:textId="77777777" w:rsidR="00851501" w:rsidRPr="00E95AAE" w:rsidRDefault="00851501" w:rsidP="006C081B">
            <w:pPr>
              <w:tabs>
                <w:tab w:val="left" w:pos="567"/>
              </w:tabs>
              <w:ind w:left="142" w:hanging="142"/>
              <w:rPr>
                <w:rFonts w:ascii="Arial" w:hAnsi="Arial" w:cs="Arial"/>
                <w:color w:val="1F497D"/>
              </w:rPr>
            </w:pPr>
          </w:p>
          <w:p w14:paraId="433AC8D6" w14:textId="77777777" w:rsidR="00851501" w:rsidRPr="00E95AAE" w:rsidRDefault="00851501" w:rsidP="006C081B">
            <w:pPr>
              <w:tabs>
                <w:tab w:val="left" w:pos="567"/>
              </w:tabs>
              <w:ind w:left="142" w:hanging="142"/>
              <w:rPr>
                <w:rFonts w:ascii="Arial" w:hAnsi="Arial" w:cs="Arial"/>
                <w:color w:val="1F497D"/>
              </w:rPr>
            </w:pPr>
          </w:p>
          <w:p w14:paraId="41378798" w14:textId="77777777" w:rsidR="00851501" w:rsidRPr="00E95AAE" w:rsidRDefault="00851501" w:rsidP="006C081B">
            <w:pPr>
              <w:tabs>
                <w:tab w:val="left" w:pos="567"/>
              </w:tabs>
              <w:ind w:left="142" w:hanging="142"/>
              <w:rPr>
                <w:rFonts w:ascii="Arial" w:hAnsi="Arial" w:cs="Arial"/>
                <w:color w:val="1F497D"/>
              </w:rPr>
            </w:pPr>
          </w:p>
          <w:p w14:paraId="0A59A17F" w14:textId="77777777" w:rsidR="00851501" w:rsidRPr="00E95AAE" w:rsidRDefault="00851501" w:rsidP="006C081B">
            <w:pPr>
              <w:tabs>
                <w:tab w:val="left" w:pos="567"/>
              </w:tabs>
              <w:ind w:left="142" w:hanging="142"/>
              <w:rPr>
                <w:rFonts w:ascii="Arial" w:hAnsi="Arial" w:cs="Arial"/>
                <w:color w:val="1F497D"/>
              </w:rPr>
            </w:pPr>
          </w:p>
          <w:p w14:paraId="2B953F5C" w14:textId="77777777" w:rsidR="00851501" w:rsidRPr="00C076FB" w:rsidRDefault="00851501" w:rsidP="006C081B">
            <w:pPr>
              <w:tabs>
                <w:tab w:val="left" w:pos="567"/>
              </w:tabs>
              <w:ind w:left="142" w:hanging="142"/>
              <w:rPr>
                <w:rFonts w:ascii="Arial" w:hAnsi="Arial" w:cs="Arial"/>
              </w:rPr>
            </w:pPr>
          </w:p>
        </w:tc>
      </w:tr>
    </w:tbl>
    <w:p w14:paraId="4BAE234D" w14:textId="77777777" w:rsidR="00851501" w:rsidRDefault="00851501" w:rsidP="006C081B">
      <w:pPr>
        <w:tabs>
          <w:tab w:val="left" w:pos="567"/>
        </w:tabs>
        <w:ind w:left="142" w:hanging="142"/>
        <w:rPr>
          <w:rFonts w:ascii="Arial" w:hAnsi="Arial" w:cs="Arial"/>
          <w:b/>
          <w:sz w:val="22"/>
          <w:szCs w:val="22"/>
        </w:rPr>
      </w:pPr>
      <w:r>
        <w:rPr>
          <w:rFonts w:ascii="Arial" w:hAnsi="Arial" w:cs="Arial"/>
          <w:b/>
          <w:sz w:val="22"/>
          <w:szCs w:val="22"/>
        </w:rPr>
        <w:t>2013/14 Local Practice Survey Results</w:t>
      </w:r>
    </w:p>
    <w:p w14:paraId="728D30EA" w14:textId="77777777" w:rsidR="00851501" w:rsidRDefault="00851501" w:rsidP="006C081B">
      <w:pPr>
        <w:tabs>
          <w:tab w:val="left" w:pos="567"/>
        </w:tabs>
        <w:ind w:left="142" w:hanging="142"/>
        <w:rPr>
          <w:rFonts w:ascii="Arial" w:hAnsi="Arial" w:cs="Arial"/>
          <w:b/>
          <w:sz w:val="22"/>
          <w:szCs w:val="22"/>
        </w:rPr>
      </w:pPr>
    </w:p>
    <w:tbl>
      <w:tblPr>
        <w:tblW w:w="0" w:type="auto"/>
        <w:tblInd w:w="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22"/>
      </w:tblGrid>
      <w:tr w:rsidR="00851501" w:rsidRPr="00E95AAE" w14:paraId="3EEF7A41" w14:textId="77777777" w:rsidTr="00E95AAE">
        <w:trPr>
          <w:trHeight w:val="284"/>
        </w:trPr>
        <w:tc>
          <w:tcPr>
            <w:tcW w:w="10314" w:type="dxa"/>
            <w:tcBorders>
              <w:top w:val="single" w:sz="12" w:space="0" w:color="auto"/>
            </w:tcBorders>
            <w:vAlign w:val="center"/>
          </w:tcPr>
          <w:p w14:paraId="2D9A6916" w14:textId="77777777" w:rsidR="00851501" w:rsidRPr="00E95AAE" w:rsidRDefault="00851501" w:rsidP="00E95AAE">
            <w:pPr>
              <w:tabs>
                <w:tab w:val="left" w:pos="567"/>
              </w:tabs>
              <w:rPr>
                <w:rFonts w:ascii="Arial" w:hAnsi="Arial" w:cs="Arial"/>
                <w:b/>
                <w:sz w:val="16"/>
                <w:szCs w:val="16"/>
              </w:rPr>
            </w:pPr>
          </w:p>
          <w:p w14:paraId="17BE3002" w14:textId="77777777" w:rsidR="00851501" w:rsidRPr="00E95AAE" w:rsidRDefault="00851501" w:rsidP="00E95AAE">
            <w:pPr>
              <w:tabs>
                <w:tab w:val="left" w:pos="567"/>
              </w:tabs>
              <w:rPr>
                <w:rFonts w:ascii="Arial" w:hAnsi="Arial" w:cs="Arial"/>
                <w:b/>
              </w:rPr>
            </w:pPr>
            <w:r w:rsidRPr="00E95AAE">
              <w:rPr>
                <w:rFonts w:ascii="Arial" w:hAnsi="Arial" w:cs="Arial"/>
                <w:b/>
                <w:sz w:val="22"/>
                <w:szCs w:val="22"/>
              </w:rPr>
              <w:t>An overview of the results of the local practice survey is detailed below</w:t>
            </w:r>
          </w:p>
          <w:p w14:paraId="76448D59" w14:textId="77777777" w:rsidR="00851501" w:rsidRPr="00E95AAE" w:rsidRDefault="00851501" w:rsidP="00E95AAE">
            <w:pPr>
              <w:tabs>
                <w:tab w:val="left" w:pos="567"/>
              </w:tabs>
              <w:rPr>
                <w:rFonts w:ascii="Arial" w:hAnsi="Arial" w:cs="Arial"/>
                <w:b/>
                <w:sz w:val="16"/>
                <w:szCs w:val="16"/>
              </w:rPr>
            </w:pPr>
          </w:p>
        </w:tc>
      </w:tr>
      <w:tr w:rsidR="00851501" w:rsidRPr="00E95AAE" w14:paraId="74457931" w14:textId="77777777" w:rsidTr="00E95AAE">
        <w:trPr>
          <w:trHeight w:val="5438"/>
        </w:trPr>
        <w:tc>
          <w:tcPr>
            <w:tcW w:w="10314" w:type="dxa"/>
          </w:tcPr>
          <w:p w14:paraId="0431F140" w14:textId="77777777" w:rsidR="00851501" w:rsidRPr="00E95AAE" w:rsidRDefault="00851501" w:rsidP="00E95AAE">
            <w:pPr>
              <w:tabs>
                <w:tab w:val="left" w:pos="567"/>
              </w:tabs>
              <w:ind w:left="142" w:hanging="142"/>
              <w:rPr>
                <w:rFonts w:ascii="Arial" w:hAnsi="Arial" w:cs="Arial"/>
                <w:color w:val="1F497D"/>
              </w:rPr>
            </w:pPr>
          </w:p>
          <w:p w14:paraId="0B00CB5E"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The survey results showed very high levels of patient satisfaction with the care &amp; services offered by the practice. No major issues were apparent &amp; there were very </w:t>
            </w:r>
            <w:proofErr w:type="gramStart"/>
            <w:r>
              <w:rPr>
                <w:rFonts w:ascii="Arial" w:hAnsi="Arial" w:cs="Arial"/>
                <w:color w:val="1F497D"/>
                <w:sz w:val="22"/>
                <w:szCs w:val="22"/>
              </w:rPr>
              <w:t>few  areas</w:t>
            </w:r>
            <w:proofErr w:type="gramEnd"/>
            <w:r>
              <w:rPr>
                <w:rFonts w:ascii="Arial" w:hAnsi="Arial" w:cs="Arial"/>
                <w:color w:val="1F497D"/>
                <w:sz w:val="22"/>
                <w:szCs w:val="22"/>
              </w:rPr>
              <w:t xml:space="preserve"> for improvement noted.</w:t>
            </w:r>
          </w:p>
          <w:p w14:paraId="38868195"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The full practice survey report is attached &amp; can also be viewed on the practice website.</w:t>
            </w:r>
          </w:p>
          <w:p w14:paraId="1B25FFF5" w14:textId="77777777" w:rsidR="00851501" w:rsidRDefault="00851501" w:rsidP="00E95AAE">
            <w:pPr>
              <w:tabs>
                <w:tab w:val="left" w:pos="567"/>
              </w:tabs>
              <w:ind w:left="142" w:hanging="142"/>
              <w:rPr>
                <w:rFonts w:ascii="Arial" w:hAnsi="Arial" w:cs="Arial"/>
                <w:color w:val="1F497D"/>
              </w:rPr>
            </w:pPr>
          </w:p>
          <w:p w14:paraId="1BD910C7"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It seems that a few patients are unaware of all the services we offer, although these are detailed in the practice booklet &amp; on the website. It may be that the lack of awareness is because patients have never needed to use a particular service or have not asked to use it. Some clinics are inappropriate for patients to use if they are under the care of the hospital.</w:t>
            </w:r>
          </w:p>
          <w:p w14:paraId="716573AA" w14:textId="77777777" w:rsidR="00851501" w:rsidRDefault="00851501" w:rsidP="00E95AAE">
            <w:pPr>
              <w:tabs>
                <w:tab w:val="left" w:pos="567"/>
              </w:tabs>
              <w:ind w:left="142" w:hanging="142"/>
              <w:rPr>
                <w:rFonts w:ascii="Arial" w:hAnsi="Arial" w:cs="Arial"/>
                <w:color w:val="1F497D"/>
              </w:rPr>
            </w:pPr>
          </w:p>
          <w:p w14:paraId="5C1324A3"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A few patients have misunderstood the facilities &amp; services </w:t>
            </w:r>
            <w:proofErr w:type="gramStart"/>
            <w:r>
              <w:rPr>
                <w:rFonts w:ascii="Arial" w:hAnsi="Arial" w:cs="Arial"/>
                <w:color w:val="1F497D"/>
                <w:sz w:val="22"/>
                <w:szCs w:val="22"/>
              </w:rPr>
              <w:t>available:-</w:t>
            </w:r>
            <w:proofErr w:type="gramEnd"/>
          </w:p>
          <w:p w14:paraId="65715FFF" w14:textId="77777777" w:rsidR="00851501" w:rsidRDefault="00851501" w:rsidP="00E95AAE">
            <w:pPr>
              <w:tabs>
                <w:tab w:val="left" w:pos="567"/>
              </w:tabs>
              <w:ind w:left="142" w:hanging="142"/>
              <w:rPr>
                <w:rFonts w:ascii="Arial" w:hAnsi="Arial" w:cs="Arial"/>
                <w:color w:val="1F497D"/>
              </w:rPr>
            </w:pPr>
          </w:p>
          <w:p w14:paraId="497CB139"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w:t>
            </w:r>
            <w:proofErr w:type="gramStart"/>
            <w:r>
              <w:rPr>
                <w:rFonts w:ascii="Arial" w:hAnsi="Arial" w:cs="Arial"/>
                <w:color w:val="1F497D"/>
                <w:sz w:val="22"/>
                <w:szCs w:val="22"/>
              </w:rPr>
              <w:t>Appointment  with</w:t>
            </w:r>
            <w:proofErr w:type="gramEnd"/>
            <w:r>
              <w:rPr>
                <w:rFonts w:ascii="Arial" w:hAnsi="Arial" w:cs="Arial"/>
                <w:color w:val="1F497D"/>
                <w:sz w:val="22"/>
                <w:szCs w:val="22"/>
              </w:rPr>
              <w:t xml:space="preserve"> the same doctor”.  We would always be able to offer an appointment with the same doctor if the patient requested this, except during periods of annual leave. If patients don’t request a particular </w:t>
            </w:r>
            <w:proofErr w:type="spellStart"/>
            <w:r>
              <w:rPr>
                <w:rFonts w:ascii="Arial" w:hAnsi="Arial" w:cs="Arial"/>
                <w:color w:val="1F497D"/>
                <w:sz w:val="22"/>
                <w:szCs w:val="22"/>
              </w:rPr>
              <w:t>gp</w:t>
            </w:r>
            <w:proofErr w:type="spellEnd"/>
            <w:r>
              <w:rPr>
                <w:rFonts w:ascii="Arial" w:hAnsi="Arial" w:cs="Arial"/>
                <w:color w:val="1F497D"/>
                <w:sz w:val="22"/>
                <w:szCs w:val="22"/>
              </w:rPr>
              <w:t xml:space="preserve">, they are offered the next available </w:t>
            </w:r>
            <w:proofErr w:type="spellStart"/>
            <w:r>
              <w:rPr>
                <w:rFonts w:ascii="Arial" w:hAnsi="Arial" w:cs="Arial"/>
                <w:color w:val="1F497D"/>
                <w:sz w:val="22"/>
                <w:szCs w:val="22"/>
              </w:rPr>
              <w:t>gp</w:t>
            </w:r>
            <w:proofErr w:type="spellEnd"/>
            <w:r>
              <w:rPr>
                <w:rFonts w:ascii="Arial" w:hAnsi="Arial" w:cs="Arial"/>
                <w:color w:val="1F497D"/>
                <w:sz w:val="22"/>
                <w:szCs w:val="22"/>
              </w:rPr>
              <w:t xml:space="preserve"> appointment.</w:t>
            </w:r>
          </w:p>
          <w:p w14:paraId="4FA7ADA6" w14:textId="77777777" w:rsidR="00851501" w:rsidRDefault="00851501" w:rsidP="00E95AAE">
            <w:pPr>
              <w:tabs>
                <w:tab w:val="left" w:pos="567"/>
              </w:tabs>
              <w:ind w:left="142" w:hanging="142"/>
              <w:rPr>
                <w:rFonts w:ascii="Arial" w:hAnsi="Arial" w:cs="Arial"/>
                <w:color w:val="1F497D"/>
              </w:rPr>
            </w:pPr>
          </w:p>
          <w:p w14:paraId="6EBDA041"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“Health checks for over 75s </w:t>
            </w:r>
            <w:proofErr w:type="gramStart"/>
            <w:r>
              <w:rPr>
                <w:rFonts w:ascii="Arial" w:hAnsi="Arial" w:cs="Arial"/>
                <w:color w:val="1F497D"/>
                <w:sz w:val="22"/>
                <w:szCs w:val="22"/>
              </w:rPr>
              <w:t>eg</w:t>
            </w:r>
            <w:proofErr w:type="gramEnd"/>
            <w:r>
              <w:rPr>
                <w:rFonts w:ascii="Arial" w:hAnsi="Arial" w:cs="Arial"/>
                <w:color w:val="1F497D"/>
                <w:sz w:val="22"/>
                <w:szCs w:val="22"/>
              </w:rPr>
              <w:t xml:space="preserve"> mammograms, blood tests. I am concerned that after 74 it doesn’t matter. There must be a good reason for </w:t>
            </w:r>
            <w:proofErr w:type="gramStart"/>
            <w:r>
              <w:rPr>
                <w:rFonts w:ascii="Arial" w:hAnsi="Arial" w:cs="Arial"/>
                <w:color w:val="1F497D"/>
                <w:sz w:val="22"/>
                <w:szCs w:val="22"/>
              </w:rPr>
              <w:t>this</w:t>
            </w:r>
            <w:proofErr w:type="gramEnd"/>
            <w:r>
              <w:rPr>
                <w:rFonts w:ascii="Arial" w:hAnsi="Arial" w:cs="Arial"/>
                <w:color w:val="1F497D"/>
                <w:sz w:val="22"/>
                <w:szCs w:val="22"/>
              </w:rPr>
              <w:t xml:space="preserve"> but it makes you feel useless” This seems to be a lack of patient knowledge. Blood tests requested by the clinical staff are always done, whatever the patient’s age, Mammograms can be requested by patients over the catchment age &amp; we do have breast screening leaflets in the waiting room.</w:t>
            </w:r>
          </w:p>
          <w:p w14:paraId="7BB9CD7A" w14:textId="77777777" w:rsidR="00851501" w:rsidRDefault="00851501" w:rsidP="00E95AAE">
            <w:pPr>
              <w:tabs>
                <w:tab w:val="left" w:pos="567"/>
              </w:tabs>
              <w:ind w:left="142" w:hanging="142"/>
              <w:rPr>
                <w:rFonts w:ascii="Arial" w:hAnsi="Arial" w:cs="Arial"/>
                <w:color w:val="1F497D"/>
              </w:rPr>
            </w:pPr>
          </w:p>
          <w:p w14:paraId="220CC8DE"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“Phone is easier than online for making </w:t>
            </w:r>
            <w:proofErr w:type="gramStart"/>
            <w:r>
              <w:rPr>
                <w:rFonts w:ascii="Arial" w:hAnsi="Arial" w:cs="Arial"/>
                <w:color w:val="1F497D"/>
                <w:sz w:val="22"/>
                <w:szCs w:val="22"/>
              </w:rPr>
              <w:t>appointments”  No</w:t>
            </w:r>
            <w:proofErr w:type="gramEnd"/>
            <w:r>
              <w:rPr>
                <w:rFonts w:ascii="Arial" w:hAnsi="Arial" w:cs="Arial"/>
                <w:color w:val="1F497D"/>
                <w:sz w:val="22"/>
                <w:szCs w:val="22"/>
              </w:rPr>
              <w:t xml:space="preserve"> reason was given for this comment. The practice &amp; many patients believe online </w:t>
            </w:r>
            <w:proofErr w:type="spellStart"/>
            <w:r>
              <w:rPr>
                <w:rFonts w:ascii="Arial" w:hAnsi="Arial" w:cs="Arial"/>
                <w:color w:val="1F497D"/>
                <w:sz w:val="22"/>
                <w:szCs w:val="22"/>
              </w:rPr>
              <w:t>gp</w:t>
            </w:r>
            <w:proofErr w:type="spellEnd"/>
            <w:r>
              <w:rPr>
                <w:rFonts w:ascii="Arial" w:hAnsi="Arial" w:cs="Arial"/>
                <w:color w:val="1F497D"/>
                <w:sz w:val="22"/>
                <w:szCs w:val="22"/>
              </w:rPr>
              <w:t xml:space="preserve"> appointments are easier to make than making them by phone, as all available appointments are shown &amp; patients can choose a time convenient to them </w:t>
            </w:r>
            <w:r>
              <w:rPr>
                <w:rFonts w:ascii="Arial" w:hAnsi="Arial" w:cs="Arial"/>
                <w:color w:val="1F497D"/>
                <w:sz w:val="22"/>
                <w:szCs w:val="22"/>
              </w:rPr>
              <w:lastRenderedPageBreak/>
              <w:t xml:space="preserve">with the </w:t>
            </w:r>
            <w:proofErr w:type="spellStart"/>
            <w:r>
              <w:rPr>
                <w:rFonts w:ascii="Arial" w:hAnsi="Arial" w:cs="Arial"/>
                <w:color w:val="1F497D"/>
                <w:sz w:val="22"/>
                <w:szCs w:val="22"/>
              </w:rPr>
              <w:t>gp</w:t>
            </w:r>
            <w:proofErr w:type="spellEnd"/>
            <w:r>
              <w:rPr>
                <w:rFonts w:ascii="Arial" w:hAnsi="Arial" w:cs="Arial"/>
                <w:color w:val="1F497D"/>
                <w:sz w:val="22"/>
                <w:szCs w:val="22"/>
              </w:rPr>
              <w:t xml:space="preserve"> of their choice. It isn’t practical to open nurse appointments online due to the vast diversity of services the nurses offer &amp; the varying lengths of appointments.</w:t>
            </w:r>
          </w:p>
          <w:p w14:paraId="5F82B6C0" w14:textId="77777777" w:rsidR="00851501" w:rsidRDefault="00851501" w:rsidP="00E95AAE">
            <w:pPr>
              <w:tabs>
                <w:tab w:val="left" w:pos="567"/>
              </w:tabs>
              <w:ind w:left="142" w:hanging="142"/>
              <w:rPr>
                <w:rFonts w:ascii="Arial" w:hAnsi="Arial" w:cs="Arial"/>
                <w:color w:val="1F497D"/>
              </w:rPr>
            </w:pPr>
          </w:p>
          <w:p w14:paraId="34A9D63E"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Commissioning problems we, as a </w:t>
            </w:r>
            <w:proofErr w:type="gramStart"/>
            <w:r>
              <w:rPr>
                <w:rFonts w:ascii="Arial" w:hAnsi="Arial" w:cs="Arial"/>
                <w:color w:val="1F497D"/>
                <w:sz w:val="22"/>
                <w:szCs w:val="22"/>
              </w:rPr>
              <w:t>practice,  are</w:t>
            </w:r>
            <w:proofErr w:type="gramEnd"/>
            <w:r>
              <w:rPr>
                <w:rFonts w:ascii="Arial" w:hAnsi="Arial" w:cs="Arial"/>
                <w:color w:val="1F497D"/>
                <w:sz w:val="22"/>
                <w:szCs w:val="22"/>
              </w:rPr>
              <w:t xml:space="preserve"> unable to deal with, eg Podiatry no longer available at George Street.</w:t>
            </w:r>
          </w:p>
          <w:p w14:paraId="728CD0FA"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This will be taken to locality </w:t>
            </w:r>
            <w:proofErr w:type="gramStart"/>
            <w:r>
              <w:rPr>
                <w:rFonts w:ascii="Arial" w:hAnsi="Arial" w:cs="Arial"/>
                <w:color w:val="1F497D"/>
                <w:sz w:val="22"/>
                <w:szCs w:val="22"/>
              </w:rPr>
              <w:t>meetings</w:t>
            </w:r>
            <w:proofErr w:type="gramEnd"/>
            <w:r>
              <w:rPr>
                <w:rFonts w:ascii="Arial" w:hAnsi="Arial" w:cs="Arial"/>
                <w:color w:val="1F497D"/>
                <w:sz w:val="22"/>
                <w:szCs w:val="22"/>
              </w:rPr>
              <w:t xml:space="preserve"> but we do offer a community podiatry service at the practice &amp; patients who qualify for this service are personally offered appointments here.</w:t>
            </w:r>
          </w:p>
          <w:p w14:paraId="1F39F977" w14:textId="77777777" w:rsidR="00851501" w:rsidRDefault="00851501" w:rsidP="00E95AAE">
            <w:pPr>
              <w:tabs>
                <w:tab w:val="left" w:pos="567"/>
              </w:tabs>
              <w:ind w:left="142" w:hanging="142"/>
              <w:rPr>
                <w:rFonts w:ascii="Arial" w:hAnsi="Arial" w:cs="Arial"/>
                <w:color w:val="1F497D"/>
              </w:rPr>
            </w:pPr>
          </w:p>
          <w:p w14:paraId="0E23FA6A" w14:textId="77777777" w:rsidR="00851501" w:rsidRDefault="00851501" w:rsidP="00E95AAE">
            <w:pPr>
              <w:tabs>
                <w:tab w:val="left" w:pos="567"/>
              </w:tabs>
              <w:ind w:left="142" w:hanging="142"/>
              <w:rPr>
                <w:rFonts w:ascii="Arial" w:hAnsi="Arial" w:cs="Arial"/>
                <w:color w:val="1F497D"/>
              </w:rPr>
            </w:pPr>
          </w:p>
          <w:p w14:paraId="154A601E"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A copy of the full survey results is attached &amp; is also available on the practice website. </w:t>
            </w:r>
          </w:p>
          <w:p w14:paraId="61562DCC" w14:textId="77777777" w:rsidR="00851501" w:rsidRPr="00E95AAE" w:rsidRDefault="00851501" w:rsidP="00E95AAE">
            <w:pPr>
              <w:tabs>
                <w:tab w:val="left" w:pos="567"/>
              </w:tabs>
              <w:ind w:left="142" w:hanging="142"/>
              <w:rPr>
                <w:rFonts w:ascii="Arial" w:hAnsi="Arial" w:cs="Arial"/>
                <w:color w:val="1F497D"/>
              </w:rPr>
            </w:pPr>
            <w:r>
              <w:rPr>
                <w:rFonts w:ascii="Arial" w:hAnsi="Arial" w:cs="Arial"/>
                <w:color w:val="1F497D"/>
                <w:sz w:val="22"/>
                <w:szCs w:val="22"/>
              </w:rPr>
              <w:t>www.simmondleymedicalpractice.co.uk</w:t>
            </w:r>
          </w:p>
          <w:p w14:paraId="4227CF37" w14:textId="77777777" w:rsidR="00851501" w:rsidRPr="00E95AAE" w:rsidRDefault="00851501" w:rsidP="00E95AAE">
            <w:pPr>
              <w:tabs>
                <w:tab w:val="left" w:pos="567"/>
              </w:tabs>
              <w:ind w:left="142" w:hanging="142"/>
              <w:rPr>
                <w:rFonts w:ascii="Arial" w:hAnsi="Arial" w:cs="Arial"/>
                <w:color w:val="1F497D"/>
              </w:rPr>
            </w:pPr>
          </w:p>
          <w:p w14:paraId="0C453E3C" w14:textId="77777777" w:rsidR="00851501" w:rsidRPr="00E95AAE" w:rsidRDefault="00851501" w:rsidP="00E95AAE">
            <w:pPr>
              <w:tabs>
                <w:tab w:val="left" w:pos="567"/>
              </w:tabs>
              <w:ind w:left="142" w:hanging="142"/>
              <w:rPr>
                <w:rFonts w:ascii="Arial" w:hAnsi="Arial" w:cs="Arial"/>
                <w:color w:val="1F497D"/>
              </w:rPr>
            </w:pPr>
          </w:p>
          <w:p w14:paraId="577141B0" w14:textId="77777777" w:rsidR="00851501" w:rsidRPr="00E95AAE" w:rsidRDefault="00851501" w:rsidP="00E95AAE">
            <w:pPr>
              <w:tabs>
                <w:tab w:val="left" w:pos="567"/>
              </w:tabs>
              <w:ind w:left="142" w:hanging="142"/>
              <w:rPr>
                <w:rFonts w:ascii="Arial" w:hAnsi="Arial" w:cs="Arial"/>
                <w:color w:val="1F497D"/>
              </w:rPr>
            </w:pPr>
          </w:p>
          <w:p w14:paraId="2EF1D820" w14:textId="77777777" w:rsidR="00851501" w:rsidRPr="00E95AAE" w:rsidRDefault="00851501" w:rsidP="00E95AAE">
            <w:pPr>
              <w:tabs>
                <w:tab w:val="left" w:pos="567"/>
              </w:tabs>
              <w:ind w:left="142" w:hanging="142"/>
              <w:rPr>
                <w:rFonts w:ascii="Arial" w:hAnsi="Arial" w:cs="Arial"/>
                <w:color w:val="1F497D"/>
              </w:rPr>
            </w:pPr>
          </w:p>
          <w:p w14:paraId="0EFD1FA4" w14:textId="77777777" w:rsidR="00851501" w:rsidRPr="00E95AAE" w:rsidRDefault="00851501" w:rsidP="00E95AAE">
            <w:pPr>
              <w:tabs>
                <w:tab w:val="left" w:pos="567"/>
              </w:tabs>
              <w:ind w:left="142" w:hanging="142"/>
              <w:rPr>
                <w:rFonts w:ascii="Arial" w:hAnsi="Arial" w:cs="Arial"/>
                <w:color w:val="1F497D"/>
              </w:rPr>
            </w:pPr>
          </w:p>
          <w:p w14:paraId="1FB38C27" w14:textId="77777777" w:rsidR="00851501" w:rsidRPr="00E95AAE" w:rsidRDefault="00851501" w:rsidP="00E95AAE">
            <w:pPr>
              <w:tabs>
                <w:tab w:val="left" w:pos="567"/>
              </w:tabs>
              <w:ind w:left="142" w:hanging="142"/>
              <w:rPr>
                <w:rFonts w:ascii="Arial" w:hAnsi="Arial" w:cs="Arial"/>
                <w:color w:val="1F497D"/>
              </w:rPr>
            </w:pPr>
          </w:p>
          <w:p w14:paraId="46148923" w14:textId="77777777" w:rsidR="00851501" w:rsidRPr="00E95AAE" w:rsidRDefault="00851501" w:rsidP="00E95AAE">
            <w:pPr>
              <w:tabs>
                <w:tab w:val="left" w:pos="567"/>
              </w:tabs>
              <w:ind w:left="142" w:hanging="142"/>
              <w:rPr>
                <w:rFonts w:ascii="Arial" w:hAnsi="Arial" w:cs="Arial"/>
                <w:color w:val="1F497D"/>
              </w:rPr>
            </w:pPr>
          </w:p>
          <w:p w14:paraId="1CDDDCCF" w14:textId="77777777" w:rsidR="00851501" w:rsidRPr="00E95AAE" w:rsidRDefault="00851501" w:rsidP="00E95AAE">
            <w:pPr>
              <w:tabs>
                <w:tab w:val="left" w:pos="567"/>
              </w:tabs>
              <w:ind w:left="142" w:hanging="142"/>
              <w:rPr>
                <w:rFonts w:ascii="Arial" w:hAnsi="Arial" w:cs="Arial"/>
                <w:color w:val="1F497D"/>
              </w:rPr>
            </w:pPr>
          </w:p>
          <w:p w14:paraId="066CA38E" w14:textId="77777777" w:rsidR="00851501" w:rsidRPr="00E95AAE" w:rsidRDefault="00851501" w:rsidP="00E95AAE">
            <w:pPr>
              <w:tabs>
                <w:tab w:val="left" w:pos="567"/>
              </w:tabs>
              <w:ind w:left="142" w:hanging="142"/>
              <w:rPr>
                <w:rFonts w:ascii="Arial" w:hAnsi="Arial" w:cs="Arial"/>
                <w:color w:val="1F497D"/>
              </w:rPr>
            </w:pPr>
          </w:p>
          <w:p w14:paraId="10CB3476" w14:textId="77777777" w:rsidR="00851501" w:rsidRPr="00E95AAE" w:rsidRDefault="00851501" w:rsidP="00E95AAE">
            <w:pPr>
              <w:tabs>
                <w:tab w:val="left" w:pos="567"/>
              </w:tabs>
              <w:ind w:left="142" w:hanging="142"/>
              <w:rPr>
                <w:rFonts w:ascii="Arial" w:hAnsi="Arial" w:cs="Arial"/>
                <w:color w:val="1F497D"/>
              </w:rPr>
            </w:pPr>
          </w:p>
          <w:p w14:paraId="5EA85D58" w14:textId="77777777" w:rsidR="00851501" w:rsidRPr="00E95AAE" w:rsidRDefault="00851501" w:rsidP="00E95AAE">
            <w:pPr>
              <w:tabs>
                <w:tab w:val="left" w:pos="567"/>
              </w:tabs>
              <w:ind w:left="142" w:hanging="142"/>
              <w:rPr>
                <w:rFonts w:ascii="Arial" w:hAnsi="Arial" w:cs="Arial"/>
                <w:color w:val="1F497D"/>
              </w:rPr>
            </w:pPr>
          </w:p>
          <w:p w14:paraId="7C11E7EF" w14:textId="77777777" w:rsidR="00851501" w:rsidRPr="00E95AAE" w:rsidRDefault="00851501" w:rsidP="00E95AAE">
            <w:pPr>
              <w:tabs>
                <w:tab w:val="left" w:pos="567"/>
              </w:tabs>
              <w:ind w:left="142" w:hanging="142"/>
              <w:rPr>
                <w:rFonts w:ascii="Arial" w:hAnsi="Arial" w:cs="Arial"/>
                <w:color w:val="1F497D"/>
              </w:rPr>
            </w:pPr>
          </w:p>
          <w:p w14:paraId="55FBBC66" w14:textId="77777777" w:rsidR="00851501" w:rsidRPr="00E95AAE" w:rsidRDefault="00851501" w:rsidP="00E95AAE">
            <w:pPr>
              <w:tabs>
                <w:tab w:val="left" w:pos="567"/>
              </w:tabs>
              <w:ind w:left="142" w:hanging="142"/>
              <w:rPr>
                <w:rFonts w:ascii="Arial" w:hAnsi="Arial" w:cs="Arial"/>
                <w:color w:val="1F497D"/>
              </w:rPr>
            </w:pPr>
          </w:p>
          <w:p w14:paraId="35778992" w14:textId="77777777" w:rsidR="00851501" w:rsidRPr="00E95AAE" w:rsidRDefault="00851501" w:rsidP="00E95AAE">
            <w:pPr>
              <w:tabs>
                <w:tab w:val="left" w:pos="567"/>
              </w:tabs>
              <w:ind w:left="142" w:hanging="142"/>
              <w:rPr>
                <w:rFonts w:ascii="Arial" w:hAnsi="Arial" w:cs="Arial"/>
                <w:color w:val="1F497D"/>
              </w:rPr>
            </w:pPr>
          </w:p>
          <w:p w14:paraId="45E56AD3" w14:textId="77777777" w:rsidR="00851501" w:rsidRPr="00E95AAE" w:rsidRDefault="00851501" w:rsidP="00E95AAE">
            <w:pPr>
              <w:tabs>
                <w:tab w:val="left" w:pos="567"/>
              </w:tabs>
              <w:ind w:left="142" w:hanging="142"/>
              <w:rPr>
                <w:rFonts w:ascii="Arial" w:hAnsi="Arial" w:cs="Arial"/>
                <w:color w:val="1F497D"/>
              </w:rPr>
            </w:pPr>
          </w:p>
          <w:p w14:paraId="0D3FF0C1" w14:textId="77777777" w:rsidR="00851501" w:rsidRPr="00E95AAE" w:rsidRDefault="00851501" w:rsidP="00E95AAE">
            <w:pPr>
              <w:tabs>
                <w:tab w:val="left" w:pos="567"/>
              </w:tabs>
              <w:ind w:left="142" w:hanging="142"/>
              <w:rPr>
                <w:rFonts w:ascii="Arial" w:hAnsi="Arial" w:cs="Arial"/>
                <w:color w:val="1F497D"/>
              </w:rPr>
            </w:pPr>
          </w:p>
          <w:p w14:paraId="6903D641" w14:textId="77777777" w:rsidR="00851501" w:rsidRPr="00E95AAE" w:rsidRDefault="00851501" w:rsidP="00E95AAE">
            <w:pPr>
              <w:tabs>
                <w:tab w:val="left" w:pos="567"/>
              </w:tabs>
              <w:ind w:left="142" w:hanging="142"/>
              <w:rPr>
                <w:rFonts w:ascii="Arial" w:hAnsi="Arial" w:cs="Arial"/>
                <w:color w:val="1F497D"/>
              </w:rPr>
            </w:pPr>
          </w:p>
          <w:p w14:paraId="533F7A04" w14:textId="77777777" w:rsidR="00851501" w:rsidRPr="00E95AAE" w:rsidRDefault="00851501" w:rsidP="00E95AAE">
            <w:pPr>
              <w:tabs>
                <w:tab w:val="left" w:pos="567"/>
              </w:tabs>
              <w:ind w:left="142" w:hanging="142"/>
              <w:rPr>
                <w:rFonts w:ascii="Arial" w:hAnsi="Arial" w:cs="Arial"/>
                <w:color w:val="1F497D"/>
              </w:rPr>
            </w:pPr>
          </w:p>
          <w:p w14:paraId="4538D5B4" w14:textId="77777777" w:rsidR="00851501" w:rsidRPr="00E95AAE" w:rsidRDefault="00851501" w:rsidP="00E95AAE">
            <w:pPr>
              <w:tabs>
                <w:tab w:val="left" w:pos="567"/>
              </w:tabs>
              <w:ind w:left="142" w:hanging="142"/>
              <w:rPr>
                <w:rFonts w:ascii="Arial" w:hAnsi="Arial" w:cs="Arial"/>
                <w:color w:val="1F497D"/>
              </w:rPr>
            </w:pPr>
          </w:p>
          <w:p w14:paraId="306B2399" w14:textId="77777777" w:rsidR="00851501" w:rsidRPr="00E95AAE" w:rsidRDefault="00851501" w:rsidP="00E95AAE">
            <w:pPr>
              <w:tabs>
                <w:tab w:val="left" w:pos="567"/>
              </w:tabs>
              <w:ind w:left="142" w:hanging="142"/>
              <w:rPr>
                <w:rFonts w:ascii="Arial" w:hAnsi="Arial" w:cs="Arial"/>
                <w:color w:val="1F497D"/>
              </w:rPr>
            </w:pPr>
          </w:p>
          <w:p w14:paraId="194169D2" w14:textId="77777777" w:rsidR="00851501" w:rsidRPr="00E95AAE" w:rsidRDefault="00851501" w:rsidP="00E95AAE">
            <w:pPr>
              <w:tabs>
                <w:tab w:val="left" w:pos="567"/>
              </w:tabs>
              <w:ind w:left="142" w:hanging="142"/>
              <w:rPr>
                <w:rFonts w:ascii="Arial" w:hAnsi="Arial" w:cs="Arial"/>
                <w:color w:val="1F497D"/>
              </w:rPr>
            </w:pPr>
          </w:p>
          <w:p w14:paraId="7D854A78" w14:textId="77777777" w:rsidR="00851501" w:rsidRPr="00E95AAE" w:rsidRDefault="00851501" w:rsidP="00E95AAE">
            <w:pPr>
              <w:tabs>
                <w:tab w:val="left" w:pos="567"/>
              </w:tabs>
              <w:ind w:left="142" w:hanging="142"/>
              <w:rPr>
                <w:rFonts w:ascii="Arial" w:hAnsi="Arial" w:cs="Arial"/>
                <w:color w:val="1F497D"/>
              </w:rPr>
            </w:pPr>
          </w:p>
          <w:p w14:paraId="7D86CBBC" w14:textId="77777777" w:rsidR="00851501" w:rsidRPr="00E95AAE" w:rsidRDefault="00851501" w:rsidP="00E95AAE">
            <w:pPr>
              <w:tabs>
                <w:tab w:val="left" w:pos="567"/>
              </w:tabs>
              <w:ind w:left="142" w:hanging="142"/>
              <w:rPr>
                <w:rFonts w:ascii="Arial" w:hAnsi="Arial" w:cs="Arial"/>
                <w:color w:val="1F497D"/>
              </w:rPr>
            </w:pPr>
          </w:p>
          <w:p w14:paraId="3742EC19" w14:textId="77777777" w:rsidR="00851501" w:rsidRPr="00E95AAE" w:rsidRDefault="00851501" w:rsidP="00E95AAE">
            <w:pPr>
              <w:tabs>
                <w:tab w:val="left" w:pos="567"/>
              </w:tabs>
              <w:ind w:left="142" w:hanging="142"/>
              <w:rPr>
                <w:rFonts w:ascii="Arial" w:hAnsi="Arial" w:cs="Arial"/>
                <w:color w:val="1F497D"/>
              </w:rPr>
            </w:pPr>
          </w:p>
          <w:p w14:paraId="1D685E37" w14:textId="77777777" w:rsidR="00851501" w:rsidRPr="00E95AAE" w:rsidRDefault="00851501" w:rsidP="00E95AAE">
            <w:pPr>
              <w:tabs>
                <w:tab w:val="left" w:pos="567"/>
              </w:tabs>
              <w:ind w:left="142" w:hanging="142"/>
              <w:rPr>
                <w:rFonts w:ascii="Arial" w:hAnsi="Arial" w:cs="Arial"/>
                <w:color w:val="1F497D"/>
              </w:rPr>
            </w:pPr>
          </w:p>
          <w:p w14:paraId="47F3235F" w14:textId="77777777" w:rsidR="00851501" w:rsidRPr="00E95AAE" w:rsidRDefault="00851501" w:rsidP="00E95AAE">
            <w:pPr>
              <w:tabs>
                <w:tab w:val="left" w:pos="567"/>
              </w:tabs>
              <w:ind w:left="142" w:hanging="142"/>
              <w:rPr>
                <w:rFonts w:ascii="Arial" w:hAnsi="Arial" w:cs="Arial"/>
                <w:color w:val="1F497D"/>
              </w:rPr>
            </w:pPr>
          </w:p>
          <w:p w14:paraId="55A0C09D" w14:textId="77777777" w:rsidR="00851501" w:rsidRPr="00E95AAE" w:rsidRDefault="00851501" w:rsidP="00E95AAE">
            <w:pPr>
              <w:tabs>
                <w:tab w:val="left" w:pos="567"/>
              </w:tabs>
              <w:ind w:left="142" w:hanging="142"/>
              <w:rPr>
                <w:rFonts w:ascii="Arial" w:hAnsi="Arial" w:cs="Arial"/>
                <w:color w:val="1F497D"/>
              </w:rPr>
            </w:pPr>
          </w:p>
          <w:p w14:paraId="130A1D5B" w14:textId="77777777" w:rsidR="00851501" w:rsidRPr="00E95AAE" w:rsidRDefault="00851501" w:rsidP="00E95AAE">
            <w:pPr>
              <w:tabs>
                <w:tab w:val="left" w:pos="567"/>
              </w:tabs>
              <w:ind w:left="142" w:hanging="142"/>
              <w:rPr>
                <w:rFonts w:ascii="Arial" w:hAnsi="Arial" w:cs="Arial"/>
                <w:color w:val="1F497D"/>
              </w:rPr>
            </w:pPr>
          </w:p>
          <w:p w14:paraId="0614E921" w14:textId="77777777" w:rsidR="00851501" w:rsidRPr="00E95AAE" w:rsidRDefault="00851501" w:rsidP="00E95AAE">
            <w:pPr>
              <w:tabs>
                <w:tab w:val="left" w:pos="567"/>
              </w:tabs>
              <w:ind w:left="142" w:hanging="142"/>
              <w:rPr>
                <w:rFonts w:ascii="Arial" w:hAnsi="Arial" w:cs="Arial"/>
                <w:color w:val="1F497D"/>
              </w:rPr>
            </w:pPr>
          </w:p>
          <w:p w14:paraId="6B404BE3" w14:textId="77777777" w:rsidR="00851501" w:rsidRPr="00E95AAE" w:rsidRDefault="00851501" w:rsidP="00E95AAE">
            <w:pPr>
              <w:tabs>
                <w:tab w:val="left" w:pos="567"/>
              </w:tabs>
              <w:ind w:left="142" w:hanging="142"/>
              <w:rPr>
                <w:rFonts w:ascii="Arial" w:hAnsi="Arial" w:cs="Arial"/>
                <w:color w:val="1F497D"/>
              </w:rPr>
            </w:pPr>
          </w:p>
          <w:p w14:paraId="1CAC2673" w14:textId="77777777" w:rsidR="00851501" w:rsidRPr="00E95AAE" w:rsidRDefault="00851501" w:rsidP="00E95AAE">
            <w:pPr>
              <w:tabs>
                <w:tab w:val="left" w:pos="567"/>
              </w:tabs>
              <w:ind w:left="142" w:hanging="142"/>
              <w:rPr>
                <w:rFonts w:ascii="Arial" w:hAnsi="Arial" w:cs="Arial"/>
                <w:color w:val="1F497D"/>
              </w:rPr>
            </w:pPr>
          </w:p>
          <w:p w14:paraId="134BBB4F" w14:textId="77777777" w:rsidR="00851501" w:rsidRPr="00E95AAE" w:rsidRDefault="00851501" w:rsidP="00E95AAE">
            <w:pPr>
              <w:tabs>
                <w:tab w:val="left" w:pos="567"/>
              </w:tabs>
              <w:ind w:left="142" w:hanging="142"/>
              <w:rPr>
                <w:rFonts w:ascii="Arial" w:hAnsi="Arial" w:cs="Arial"/>
                <w:color w:val="1F497D"/>
              </w:rPr>
            </w:pPr>
          </w:p>
          <w:p w14:paraId="5B5D7BA5" w14:textId="77777777" w:rsidR="00851501" w:rsidRPr="00E95AAE" w:rsidRDefault="00851501" w:rsidP="00E95AAE">
            <w:pPr>
              <w:tabs>
                <w:tab w:val="left" w:pos="567"/>
              </w:tabs>
              <w:ind w:left="142" w:hanging="142"/>
              <w:rPr>
                <w:rFonts w:ascii="Arial" w:hAnsi="Arial" w:cs="Arial"/>
                <w:color w:val="1F497D"/>
              </w:rPr>
            </w:pPr>
          </w:p>
          <w:p w14:paraId="2C5D60C1" w14:textId="77777777" w:rsidR="00851501" w:rsidRPr="00E95AAE" w:rsidRDefault="00851501" w:rsidP="00E95AAE">
            <w:pPr>
              <w:tabs>
                <w:tab w:val="left" w:pos="567"/>
              </w:tabs>
              <w:ind w:left="142" w:hanging="142"/>
              <w:rPr>
                <w:rFonts w:ascii="Arial" w:hAnsi="Arial" w:cs="Arial"/>
                <w:color w:val="1F497D"/>
              </w:rPr>
            </w:pPr>
          </w:p>
          <w:p w14:paraId="1555909A" w14:textId="77777777" w:rsidR="00851501" w:rsidRPr="00E95AAE" w:rsidRDefault="00851501" w:rsidP="00E95AAE">
            <w:pPr>
              <w:tabs>
                <w:tab w:val="left" w:pos="567"/>
              </w:tabs>
              <w:ind w:left="142" w:hanging="142"/>
              <w:rPr>
                <w:rFonts w:ascii="Arial" w:hAnsi="Arial" w:cs="Arial"/>
                <w:color w:val="1F497D"/>
              </w:rPr>
            </w:pPr>
          </w:p>
          <w:p w14:paraId="0E99182C" w14:textId="77777777" w:rsidR="00851501" w:rsidRPr="00E95AAE" w:rsidRDefault="00851501" w:rsidP="00E95AAE">
            <w:pPr>
              <w:tabs>
                <w:tab w:val="left" w:pos="567"/>
              </w:tabs>
              <w:ind w:left="142" w:hanging="142"/>
              <w:rPr>
                <w:rFonts w:ascii="Arial" w:hAnsi="Arial" w:cs="Arial"/>
                <w:color w:val="1F497D"/>
              </w:rPr>
            </w:pPr>
          </w:p>
          <w:p w14:paraId="22411A9D" w14:textId="77777777" w:rsidR="00851501" w:rsidRPr="00E95AAE" w:rsidRDefault="00851501" w:rsidP="00E95AAE">
            <w:pPr>
              <w:tabs>
                <w:tab w:val="left" w:pos="567"/>
              </w:tabs>
              <w:ind w:left="142" w:hanging="142"/>
              <w:rPr>
                <w:rFonts w:ascii="Arial" w:hAnsi="Arial" w:cs="Arial"/>
                <w:color w:val="1F497D"/>
              </w:rPr>
            </w:pPr>
          </w:p>
          <w:p w14:paraId="36A6CF94" w14:textId="77777777" w:rsidR="00851501" w:rsidRPr="00E95AAE" w:rsidRDefault="00851501" w:rsidP="00E95AAE">
            <w:pPr>
              <w:tabs>
                <w:tab w:val="left" w:pos="567"/>
              </w:tabs>
              <w:ind w:left="142" w:hanging="142"/>
              <w:rPr>
                <w:rFonts w:ascii="Arial" w:hAnsi="Arial" w:cs="Arial"/>
                <w:color w:val="1F497D"/>
              </w:rPr>
            </w:pPr>
          </w:p>
          <w:p w14:paraId="387632BD" w14:textId="77777777" w:rsidR="00851501" w:rsidRPr="00E95AAE" w:rsidRDefault="00851501" w:rsidP="00E95AAE">
            <w:pPr>
              <w:tabs>
                <w:tab w:val="left" w:pos="567"/>
              </w:tabs>
              <w:ind w:left="142" w:hanging="142"/>
              <w:rPr>
                <w:rFonts w:ascii="Arial" w:hAnsi="Arial" w:cs="Arial"/>
                <w:color w:val="1F497D"/>
              </w:rPr>
            </w:pPr>
          </w:p>
          <w:p w14:paraId="29854B90" w14:textId="77777777" w:rsidR="00851501" w:rsidRPr="00E95AAE" w:rsidRDefault="00851501" w:rsidP="00E95AAE">
            <w:pPr>
              <w:tabs>
                <w:tab w:val="left" w:pos="567"/>
              </w:tabs>
              <w:ind w:left="142" w:hanging="142"/>
              <w:rPr>
                <w:rFonts w:ascii="Arial" w:hAnsi="Arial" w:cs="Arial"/>
                <w:color w:val="1F497D"/>
              </w:rPr>
            </w:pPr>
          </w:p>
          <w:p w14:paraId="79B0910D" w14:textId="77777777" w:rsidR="00851501" w:rsidRPr="00E95AAE" w:rsidRDefault="00851501" w:rsidP="00E95AAE">
            <w:pPr>
              <w:tabs>
                <w:tab w:val="left" w:pos="567"/>
              </w:tabs>
              <w:ind w:left="142" w:hanging="142"/>
              <w:rPr>
                <w:rFonts w:ascii="Arial" w:hAnsi="Arial" w:cs="Arial"/>
                <w:color w:val="1F497D"/>
              </w:rPr>
            </w:pPr>
          </w:p>
          <w:p w14:paraId="05B99357" w14:textId="77777777" w:rsidR="00851501" w:rsidRPr="00E95AAE" w:rsidRDefault="00851501" w:rsidP="00E95AAE">
            <w:pPr>
              <w:tabs>
                <w:tab w:val="left" w:pos="567"/>
              </w:tabs>
              <w:ind w:left="142" w:hanging="142"/>
              <w:rPr>
                <w:rFonts w:ascii="Arial" w:hAnsi="Arial" w:cs="Arial"/>
                <w:color w:val="1F497D"/>
              </w:rPr>
            </w:pPr>
          </w:p>
          <w:p w14:paraId="3B562E92" w14:textId="77777777" w:rsidR="00851501" w:rsidRPr="00E95AAE" w:rsidRDefault="00851501" w:rsidP="00E95AAE">
            <w:pPr>
              <w:tabs>
                <w:tab w:val="left" w:pos="567"/>
              </w:tabs>
              <w:ind w:left="142" w:hanging="142"/>
              <w:rPr>
                <w:rFonts w:ascii="Arial" w:hAnsi="Arial" w:cs="Arial"/>
                <w:color w:val="1F497D"/>
              </w:rPr>
            </w:pPr>
          </w:p>
        </w:tc>
      </w:tr>
      <w:tr w:rsidR="00851501" w:rsidRPr="00E95AAE" w14:paraId="7013C93C" w14:textId="77777777" w:rsidTr="00E95AAE">
        <w:trPr>
          <w:trHeight w:val="170"/>
        </w:trPr>
        <w:tc>
          <w:tcPr>
            <w:tcW w:w="10314" w:type="dxa"/>
          </w:tcPr>
          <w:p w14:paraId="28474B0F" w14:textId="77777777" w:rsidR="00851501" w:rsidRPr="00E95AAE" w:rsidRDefault="00851501" w:rsidP="00E95AAE">
            <w:pPr>
              <w:tabs>
                <w:tab w:val="left" w:pos="567"/>
              </w:tabs>
              <w:rPr>
                <w:rFonts w:ascii="Arial" w:hAnsi="Arial" w:cs="Arial"/>
                <w:b/>
                <w:sz w:val="16"/>
                <w:szCs w:val="16"/>
              </w:rPr>
            </w:pPr>
          </w:p>
          <w:p w14:paraId="52173479" w14:textId="77777777" w:rsidR="00851501" w:rsidRPr="00E95AAE" w:rsidRDefault="00851501" w:rsidP="00E95AAE">
            <w:pPr>
              <w:tabs>
                <w:tab w:val="left" w:pos="567"/>
              </w:tabs>
              <w:rPr>
                <w:rFonts w:ascii="Arial" w:hAnsi="Arial" w:cs="Arial"/>
                <w:b/>
              </w:rPr>
            </w:pPr>
            <w:r w:rsidRPr="00E95AAE">
              <w:rPr>
                <w:rFonts w:ascii="Arial" w:hAnsi="Arial" w:cs="Arial"/>
                <w:b/>
                <w:sz w:val="22"/>
                <w:szCs w:val="22"/>
              </w:rPr>
              <w:t>How we provided the PRG with the opportunity to discuss the findings of the local practice survey</w:t>
            </w:r>
          </w:p>
          <w:p w14:paraId="5F44DE5F" w14:textId="77777777" w:rsidR="00851501" w:rsidRPr="00E95AAE" w:rsidRDefault="00851501" w:rsidP="00E95AAE">
            <w:pPr>
              <w:tabs>
                <w:tab w:val="left" w:pos="567"/>
              </w:tabs>
              <w:rPr>
                <w:rFonts w:ascii="Arial" w:hAnsi="Arial" w:cs="Arial"/>
                <w:color w:val="1F497D"/>
                <w:sz w:val="16"/>
                <w:szCs w:val="16"/>
              </w:rPr>
            </w:pPr>
          </w:p>
        </w:tc>
      </w:tr>
      <w:tr w:rsidR="00851501" w:rsidRPr="00E95AAE" w14:paraId="2D68A555"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tcPr>
          <w:p w14:paraId="421C0420" w14:textId="77777777" w:rsidR="00851501" w:rsidRPr="00E95AAE" w:rsidRDefault="00851501" w:rsidP="00E95AAE">
            <w:pPr>
              <w:tabs>
                <w:tab w:val="left" w:pos="567"/>
              </w:tabs>
              <w:ind w:left="142" w:hanging="142"/>
              <w:rPr>
                <w:rFonts w:ascii="Arial" w:hAnsi="Arial" w:cs="Arial"/>
                <w:b/>
                <w:sz w:val="16"/>
                <w:szCs w:val="16"/>
              </w:rPr>
            </w:pPr>
          </w:p>
          <w:p w14:paraId="47D706E2"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The practice </w:t>
            </w:r>
            <w:proofErr w:type="gramStart"/>
            <w:r>
              <w:rPr>
                <w:rFonts w:ascii="Arial" w:hAnsi="Arial" w:cs="Arial"/>
                <w:color w:val="1F497D"/>
                <w:sz w:val="22"/>
                <w:szCs w:val="22"/>
              </w:rPr>
              <w:t>provided:-</w:t>
            </w:r>
            <w:proofErr w:type="gramEnd"/>
          </w:p>
          <w:p w14:paraId="1F2FDBFA"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The use of our library for the PRG to discuss, formulate, collate &amp; produce the report &amp; spreadsheet, on all occasions when asked by the PRG.</w:t>
            </w:r>
          </w:p>
          <w:p w14:paraId="0A16D16D"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Refreshments.</w:t>
            </w:r>
          </w:p>
          <w:p w14:paraId="286D00A4"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All stationery.</w:t>
            </w:r>
          </w:p>
          <w:p w14:paraId="78BE5656"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 xml:space="preserve">All the surveys were printed in the </w:t>
            </w:r>
            <w:proofErr w:type="gramStart"/>
            <w:r>
              <w:rPr>
                <w:rFonts w:ascii="Arial" w:hAnsi="Arial" w:cs="Arial"/>
                <w:color w:val="1F497D"/>
                <w:sz w:val="22"/>
                <w:szCs w:val="22"/>
              </w:rPr>
              <w:t>practice on practice</w:t>
            </w:r>
            <w:proofErr w:type="gramEnd"/>
            <w:r>
              <w:rPr>
                <w:rFonts w:ascii="Arial" w:hAnsi="Arial" w:cs="Arial"/>
                <w:color w:val="1F497D"/>
                <w:sz w:val="22"/>
                <w:szCs w:val="22"/>
              </w:rPr>
              <w:t xml:space="preserve"> equipment.</w:t>
            </w:r>
          </w:p>
          <w:p w14:paraId="39031B60"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szCs w:val="22"/>
              </w:rPr>
              <w:t>CQC guidance on practice surveys.</w:t>
            </w:r>
          </w:p>
          <w:p w14:paraId="473E0EB6" w14:textId="77777777" w:rsidR="00851501" w:rsidRPr="00E95AAE" w:rsidRDefault="00851501" w:rsidP="00E95AAE">
            <w:pPr>
              <w:tabs>
                <w:tab w:val="left" w:pos="567"/>
              </w:tabs>
              <w:ind w:left="142" w:hanging="142"/>
              <w:rPr>
                <w:rFonts w:ascii="Arial" w:hAnsi="Arial" w:cs="Arial"/>
                <w:color w:val="1F497D"/>
              </w:rPr>
            </w:pPr>
            <w:r>
              <w:rPr>
                <w:rFonts w:ascii="Arial" w:hAnsi="Arial" w:cs="Arial"/>
                <w:color w:val="1F497D"/>
                <w:sz w:val="22"/>
                <w:szCs w:val="22"/>
              </w:rPr>
              <w:t>GP &amp; practice management time to advise when requested by the PRG on survey content &amp; results &amp; later to agree the action plan.</w:t>
            </w:r>
          </w:p>
          <w:p w14:paraId="32C737FB" w14:textId="77777777" w:rsidR="00851501" w:rsidRPr="00E95AAE" w:rsidRDefault="00851501" w:rsidP="00E95AAE">
            <w:pPr>
              <w:tabs>
                <w:tab w:val="left" w:pos="567"/>
              </w:tabs>
              <w:ind w:left="142" w:hanging="142"/>
              <w:rPr>
                <w:rFonts w:ascii="Arial" w:hAnsi="Arial" w:cs="Arial"/>
                <w:color w:val="1F497D"/>
              </w:rPr>
            </w:pPr>
            <w:r>
              <w:rPr>
                <w:rFonts w:ascii="Arial" w:hAnsi="Arial" w:cs="Arial"/>
                <w:color w:val="1F497D"/>
                <w:sz w:val="22"/>
                <w:szCs w:val="22"/>
              </w:rPr>
              <w:t>Postage costs for patients who were sent a survey via royal mail.</w:t>
            </w:r>
          </w:p>
          <w:p w14:paraId="1FBB6630" w14:textId="77777777" w:rsidR="00851501" w:rsidRPr="00E95AAE" w:rsidRDefault="00851501" w:rsidP="00E95AAE">
            <w:pPr>
              <w:tabs>
                <w:tab w:val="left" w:pos="567"/>
              </w:tabs>
              <w:ind w:left="142" w:hanging="142"/>
              <w:rPr>
                <w:rFonts w:ascii="Arial" w:hAnsi="Arial" w:cs="Arial"/>
                <w:color w:val="1F497D"/>
              </w:rPr>
            </w:pPr>
          </w:p>
          <w:p w14:paraId="734BF648" w14:textId="77777777" w:rsidR="00851501" w:rsidRPr="00E95AAE" w:rsidRDefault="00851501" w:rsidP="00E95AAE">
            <w:pPr>
              <w:tabs>
                <w:tab w:val="left" w:pos="567"/>
              </w:tabs>
              <w:ind w:left="142" w:hanging="142"/>
              <w:rPr>
                <w:rFonts w:ascii="Arial" w:hAnsi="Arial" w:cs="Arial"/>
                <w:color w:val="1F497D"/>
              </w:rPr>
            </w:pPr>
          </w:p>
          <w:p w14:paraId="443426DC" w14:textId="77777777" w:rsidR="00851501" w:rsidRPr="00E95AAE" w:rsidRDefault="00851501" w:rsidP="00E95AAE">
            <w:pPr>
              <w:tabs>
                <w:tab w:val="left" w:pos="567"/>
              </w:tabs>
              <w:ind w:left="142" w:hanging="142"/>
              <w:rPr>
                <w:rFonts w:ascii="Arial" w:hAnsi="Arial" w:cs="Arial"/>
                <w:color w:val="1F497D"/>
              </w:rPr>
            </w:pPr>
          </w:p>
          <w:p w14:paraId="1FC3A5C2" w14:textId="77777777" w:rsidR="00851501" w:rsidRPr="00E95AAE" w:rsidRDefault="00851501" w:rsidP="00E95AAE">
            <w:pPr>
              <w:tabs>
                <w:tab w:val="left" w:pos="567"/>
              </w:tabs>
              <w:ind w:left="142" w:hanging="142"/>
              <w:rPr>
                <w:rFonts w:ascii="Arial" w:hAnsi="Arial" w:cs="Arial"/>
                <w:b/>
                <w:color w:val="1F497D"/>
              </w:rPr>
            </w:pPr>
          </w:p>
          <w:p w14:paraId="2FBAC32B" w14:textId="77777777" w:rsidR="00851501" w:rsidRPr="00E95AAE" w:rsidRDefault="00851501" w:rsidP="00E95AAE">
            <w:pPr>
              <w:tabs>
                <w:tab w:val="left" w:pos="567"/>
              </w:tabs>
              <w:ind w:left="142" w:hanging="142"/>
              <w:rPr>
                <w:rFonts w:ascii="Arial" w:hAnsi="Arial" w:cs="Arial"/>
                <w:b/>
                <w:color w:val="1F497D"/>
              </w:rPr>
            </w:pPr>
          </w:p>
          <w:p w14:paraId="2ADE0B3C" w14:textId="77777777" w:rsidR="00851501" w:rsidRPr="00E95AAE" w:rsidRDefault="00851501" w:rsidP="00E95AAE">
            <w:pPr>
              <w:tabs>
                <w:tab w:val="left" w:pos="567"/>
              </w:tabs>
              <w:ind w:left="142" w:hanging="142"/>
              <w:rPr>
                <w:rFonts w:ascii="Arial" w:hAnsi="Arial" w:cs="Arial"/>
                <w:b/>
                <w:color w:val="1F497D"/>
              </w:rPr>
            </w:pPr>
          </w:p>
          <w:p w14:paraId="2361C2A2" w14:textId="77777777" w:rsidR="00851501" w:rsidRPr="00E95AAE" w:rsidRDefault="00851501" w:rsidP="00E95AAE">
            <w:pPr>
              <w:tabs>
                <w:tab w:val="left" w:pos="567"/>
              </w:tabs>
              <w:ind w:left="142" w:hanging="142"/>
              <w:rPr>
                <w:rFonts w:ascii="Arial" w:hAnsi="Arial" w:cs="Arial"/>
                <w:b/>
                <w:color w:val="1F497D"/>
              </w:rPr>
            </w:pPr>
          </w:p>
          <w:p w14:paraId="78747F6A" w14:textId="77777777" w:rsidR="00851501" w:rsidRPr="00E95AAE" w:rsidRDefault="00851501" w:rsidP="00E95AAE">
            <w:pPr>
              <w:tabs>
                <w:tab w:val="left" w:pos="567"/>
              </w:tabs>
              <w:ind w:left="142" w:hanging="142"/>
              <w:rPr>
                <w:rFonts w:ascii="Arial" w:hAnsi="Arial" w:cs="Arial"/>
                <w:b/>
                <w:color w:val="1F497D"/>
              </w:rPr>
            </w:pPr>
          </w:p>
          <w:p w14:paraId="2848F90D" w14:textId="77777777" w:rsidR="00851501" w:rsidRPr="00E95AAE" w:rsidRDefault="00851501" w:rsidP="00E95AAE">
            <w:pPr>
              <w:tabs>
                <w:tab w:val="left" w:pos="567"/>
              </w:tabs>
              <w:ind w:left="142" w:hanging="142"/>
              <w:rPr>
                <w:rFonts w:ascii="Arial" w:hAnsi="Arial" w:cs="Arial"/>
                <w:b/>
                <w:color w:val="1F497D"/>
              </w:rPr>
            </w:pPr>
          </w:p>
          <w:p w14:paraId="12871ECC" w14:textId="77777777" w:rsidR="00851501" w:rsidRPr="00E95AAE" w:rsidRDefault="00851501" w:rsidP="00E95AAE">
            <w:pPr>
              <w:tabs>
                <w:tab w:val="left" w:pos="567"/>
              </w:tabs>
              <w:ind w:left="142" w:hanging="142"/>
              <w:rPr>
                <w:rFonts w:ascii="Arial" w:hAnsi="Arial" w:cs="Arial"/>
                <w:b/>
                <w:color w:val="1F497D"/>
              </w:rPr>
            </w:pPr>
          </w:p>
          <w:p w14:paraId="64B53EFD" w14:textId="77777777" w:rsidR="00851501" w:rsidRPr="00E95AAE" w:rsidRDefault="00851501" w:rsidP="00E95AAE">
            <w:pPr>
              <w:tabs>
                <w:tab w:val="left" w:pos="567"/>
              </w:tabs>
              <w:ind w:left="142" w:hanging="142"/>
              <w:rPr>
                <w:rFonts w:ascii="Arial" w:hAnsi="Arial" w:cs="Arial"/>
                <w:b/>
                <w:color w:val="1F497D"/>
              </w:rPr>
            </w:pPr>
          </w:p>
          <w:p w14:paraId="183E69AC" w14:textId="77777777" w:rsidR="00851501" w:rsidRPr="00E95AAE" w:rsidRDefault="00851501" w:rsidP="00E95AAE">
            <w:pPr>
              <w:tabs>
                <w:tab w:val="left" w:pos="567"/>
              </w:tabs>
              <w:ind w:left="142" w:hanging="142"/>
              <w:rPr>
                <w:rFonts w:ascii="Arial" w:hAnsi="Arial" w:cs="Arial"/>
                <w:b/>
                <w:sz w:val="16"/>
                <w:szCs w:val="16"/>
              </w:rPr>
            </w:pPr>
          </w:p>
        </w:tc>
      </w:tr>
      <w:tr w:rsidR="00851501" w:rsidRPr="00E95AAE" w14:paraId="67DA91E5"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tcPr>
          <w:p w14:paraId="229B6A0C" w14:textId="77777777" w:rsidR="00851501" w:rsidRPr="00E95AAE" w:rsidRDefault="00851501" w:rsidP="00E95AAE">
            <w:pPr>
              <w:tabs>
                <w:tab w:val="left" w:pos="567"/>
              </w:tabs>
              <w:ind w:left="142" w:hanging="142"/>
              <w:rPr>
                <w:rFonts w:ascii="Arial" w:hAnsi="Arial" w:cs="Arial"/>
                <w:b/>
                <w:sz w:val="16"/>
                <w:szCs w:val="16"/>
              </w:rPr>
            </w:pPr>
          </w:p>
          <w:p w14:paraId="3F4022BB" w14:textId="77777777" w:rsidR="00851501" w:rsidRPr="00E95AAE" w:rsidRDefault="00851501" w:rsidP="00E95AAE">
            <w:pPr>
              <w:tabs>
                <w:tab w:val="left" w:pos="567"/>
              </w:tabs>
              <w:ind w:left="142" w:hanging="142"/>
              <w:rPr>
                <w:rFonts w:ascii="Arial" w:hAnsi="Arial" w:cs="Arial"/>
                <w:b/>
              </w:rPr>
            </w:pPr>
            <w:r w:rsidRPr="00E95AAE">
              <w:rPr>
                <w:rFonts w:ascii="Arial" w:hAnsi="Arial" w:cs="Arial"/>
                <w:b/>
                <w:sz w:val="22"/>
                <w:szCs w:val="22"/>
              </w:rPr>
              <w:t>How we agreed an action plan with the PRG based on the findings of the local patient survey</w:t>
            </w:r>
          </w:p>
          <w:p w14:paraId="1A8127A5" w14:textId="77777777" w:rsidR="00851501" w:rsidRPr="00E95AAE" w:rsidRDefault="00851501" w:rsidP="00E95AAE">
            <w:pPr>
              <w:tabs>
                <w:tab w:val="left" w:pos="567"/>
              </w:tabs>
              <w:ind w:left="142" w:hanging="142"/>
              <w:rPr>
                <w:rFonts w:ascii="Arial" w:hAnsi="Arial" w:cs="Arial"/>
                <w:sz w:val="16"/>
                <w:szCs w:val="16"/>
              </w:rPr>
            </w:pPr>
          </w:p>
        </w:tc>
      </w:tr>
      <w:tr w:rsidR="00851501" w:rsidRPr="00E95AAE" w14:paraId="77365620"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tcPr>
          <w:p w14:paraId="471BFDCB" w14:textId="77777777" w:rsidR="00851501" w:rsidRDefault="00851501" w:rsidP="00E95AAE">
            <w:pPr>
              <w:tabs>
                <w:tab w:val="left" w:pos="567"/>
              </w:tabs>
              <w:ind w:left="142" w:hanging="142"/>
              <w:rPr>
                <w:rFonts w:ascii="Arial" w:hAnsi="Arial" w:cs="Arial"/>
              </w:rPr>
            </w:pPr>
            <w:r>
              <w:rPr>
                <w:rFonts w:ascii="Arial" w:hAnsi="Arial" w:cs="Arial"/>
                <w:sz w:val="22"/>
                <w:szCs w:val="22"/>
              </w:rPr>
              <w:lastRenderedPageBreak/>
              <w:t xml:space="preserve">Core members of the PRG met twice with Dr </w:t>
            </w:r>
            <w:proofErr w:type="spellStart"/>
            <w:r>
              <w:rPr>
                <w:rFonts w:ascii="Arial" w:hAnsi="Arial" w:cs="Arial"/>
                <w:sz w:val="22"/>
                <w:szCs w:val="22"/>
              </w:rPr>
              <w:t>Tatineni</w:t>
            </w:r>
            <w:proofErr w:type="spellEnd"/>
            <w:r>
              <w:rPr>
                <w:rFonts w:ascii="Arial" w:hAnsi="Arial" w:cs="Arial"/>
                <w:sz w:val="22"/>
                <w:szCs w:val="22"/>
              </w:rPr>
              <w:t xml:space="preserve"> &amp; a practice manager to discuss the survey findings &amp; agree an action plan.</w:t>
            </w:r>
          </w:p>
          <w:p w14:paraId="17E43B67" w14:textId="77777777" w:rsidR="00851501" w:rsidRPr="00E95AAE" w:rsidRDefault="00851501" w:rsidP="00E95AAE">
            <w:pPr>
              <w:tabs>
                <w:tab w:val="left" w:pos="567"/>
              </w:tabs>
              <w:ind w:left="142" w:hanging="142"/>
              <w:rPr>
                <w:rFonts w:ascii="Arial" w:hAnsi="Arial" w:cs="Arial"/>
              </w:rPr>
            </w:pPr>
          </w:p>
          <w:p w14:paraId="29C78C0D" w14:textId="77777777" w:rsidR="00851501" w:rsidRDefault="00851501" w:rsidP="00E95AAE">
            <w:pPr>
              <w:tabs>
                <w:tab w:val="left" w:pos="567"/>
              </w:tabs>
              <w:ind w:left="142" w:hanging="142"/>
              <w:rPr>
                <w:rFonts w:ascii="Arial" w:hAnsi="Arial" w:cs="Arial"/>
              </w:rPr>
            </w:pPr>
            <w:r>
              <w:rPr>
                <w:rFonts w:ascii="Arial" w:hAnsi="Arial" w:cs="Arial"/>
                <w:sz w:val="22"/>
                <w:szCs w:val="22"/>
              </w:rPr>
              <w:t xml:space="preserve">It was apparent that the survey revealed very few areas in which the practice could improve. Having explained to members of the PRG which findings we could not influence &amp; were out of our control these were excluded </w:t>
            </w:r>
            <w:proofErr w:type="gramStart"/>
            <w:r>
              <w:rPr>
                <w:rFonts w:ascii="Arial" w:hAnsi="Arial" w:cs="Arial"/>
                <w:sz w:val="22"/>
                <w:szCs w:val="22"/>
              </w:rPr>
              <w:t>eg</w:t>
            </w:r>
            <w:proofErr w:type="gramEnd"/>
            <w:r>
              <w:rPr>
                <w:rFonts w:ascii="Arial" w:hAnsi="Arial" w:cs="Arial"/>
                <w:sz w:val="22"/>
                <w:szCs w:val="22"/>
              </w:rPr>
              <w:t xml:space="preserve"> out-of-hours provision. Lack of funding also excluded an extension of surgery times.</w:t>
            </w:r>
          </w:p>
          <w:p w14:paraId="675499F3" w14:textId="77777777" w:rsidR="00851501" w:rsidRDefault="00851501" w:rsidP="00E95AAE">
            <w:pPr>
              <w:tabs>
                <w:tab w:val="left" w:pos="567"/>
              </w:tabs>
              <w:ind w:left="142" w:hanging="142"/>
              <w:rPr>
                <w:rFonts w:ascii="Arial" w:hAnsi="Arial" w:cs="Arial"/>
              </w:rPr>
            </w:pPr>
          </w:p>
          <w:p w14:paraId="33A2E734" w14:textId="77777777" w:rsidR="00851501" w:rsidRDefault="00851501" w:rsidP="00E95AAE">
            <w:pPr>
              <w:tabs>
                <w:tab w:val="left" w:pos="567"/>
              </w:tabs>
              <w:ind w:left="142" w:hanging="142"/>
              <w:rPr>
                <w:rFonts w:ascii="Arial" w:hAnsi="Arial" w:cs="Arial"/>
              </w:rPr>
            </w:pPr>
            <w:r>
              <w:rPr>
                <w:rFonts w:ascii="Arial" w:hAnsi="Arial" w:cs="Arial"/>
                <w:sz w:val="22"/>
                <w:szCs w:val="22"/>
              </w:rPr>
              <w:t xml:space="preserve">We then went on to discuss which suggestions would most benefit our patients. There was unanimous agreement on 3 </w:t>
            </w:r>
            <w:proofErr w:type="gramStart"/>
            <w:r>
              <w:rPr>
                <w:rFonts w:ascii="Arial" w:hAnsi="Arial" w:cs="Arial"/>
                <w:sz w:val="22"/>
                <w:szCs w:val="22"/>
              </w:rPr>
              <w:t>priorities:-</w:t>
            </w:r>
            <w:proofErr w:type="gramEnd"/>
          </w:p>
          <w:p w14:paraId="0B8C8D43" w14:textId="77777777" w:rsidR="00851501" w:rsidRDefault="00851501" w:rsidP="00C06D47">
            <w:pPr>
              <w:numPr>
                <w:ilvl w:val="0"/>
                <w:numId w:val="3"/>
              </w:numPr>
              <w:tabs>
                <w:tab w:val="left" w:pos="567"/>
              </w:tabs>
              <w:rPr>
                <w:rFonts w:ascii="Arial" w:hAnsi="Arial" w:cs="Arial"/>
              </w:rPr>
            </w:pPr>
            <w:r>
              <w:rPr>
                <w:rFonts w:ascii="Arial" w:hAnsi="Arial" w:cs="Arial"/>
                <w:sz w:val="22"/>
                <w:szCs w:val="22"/>
              </w:rPr>
              <w:t xml:space="preserve">The surgery was to provide a wheelchair. Whist this will not benefit a huge number </w:t>
            </w:r>
            <w:proofErr w:type="gramStart"/>
            <w:r>
              <w:rPr>
                <w:rFonts w:ascii="Arial" w:hAnsi="Arial" w:cs="Arial"/>
                <w:sz w:val="22"/>
                <w:szCs w:val="22"/>
              </w:rPr>
              <w:t>of  patients</w:t>
            </w:r>
            <w:proofErr w:type="gramEnd"/>
            <w:r>
              <w:rPr>
                <w:rFonts w:ascii="Arial" w:hAnsi="Arial" w:cs="Arial"/>
                <w:sz w:val="22"/>
                <w:szCs w:val="22"/>
              </w:rPr>
              <w:t>, it will be of enormous benefit to patients who have difficulty walking. The walk from the waiting room to the nurse’s room</w:t>
            </w:r>
            <w:proofErr w:type="gramStart"/>
            <w:r>
              <w:rPr>
                <w:rFonts w:ascii="Arial" w:hAnsi="Arial" w:cs="Arial"/>
                <w:sz w:val="22"/>
                <w:szCs w:val="22"/>
              </w:rPr>
              <w:t>, in particular, is</w:t>
            </w:r>
            <w:proofErr w:type="gramEnd"/>
            <w:r>
              <w:rPr>
                <w:rFonts w:ascii="Arial" w:hAnsi="Arial" w:cs="Arial"/>
                <w:sz w:val="22"/>
                <w:szCs w:val="22"/>
              </w:rPr>
              <w:t xml:space="preserve"> a long one &amp; perhaps a painful one for some patients. If we can remove this struggle by purchasing a wheelchair it will be much appreciated.</w:t>
            </w:r>
          </w:p>
          <w:p w14:paraId="2A13EEE0" w14:textId="77777777" w:rsidR="00851501" w:rsidRDefault="00851501" w:rsidP="001A23EC">
            <w:pPr>
              <w:tabs>
                <w:tab w:val="left" w:pos="567"/>
              </w:tabs>
              <w:ind w:left="360"/>
              <w:rPr>
                <w:rFonts w:ascii="Arial" w:hAnsi="Arial" w:cs="Arial"/>
              </w:rPr>
            </w:pPr>
          </w:p>
          <w:p w14:paraId="59BFCF4E" w14:textId="77777777" w:rsidR="00851501" w:rsidRDefault="00851501" w:rsidP="00B47BC8">
            <w:pPr>
              <w:numPr>
                <w:ilvl w:val="0"/>
                <w:numId w:val="3"/>
              </w:numPr>
              <w:tabs>
                <w:tab w:val="left" w:pos="567"/>
              </w:tabs>
              <w:rPr>
                <w:rFonts w:ascii="Arial" w:hAnsi="Arial" w:cs="Arial"/>
              </w:rPr>
            </w:pPr>
            <w:r>
              <w:rPr>
                <w:rFonts w:ascii="Arial" w:hAnsi="Arial" w:cs="Arial"/>
                <w:sz w:val="22"/>
                <w:szCs w:val="22"/>
              </w:rPr>
              <w:t xml:space="preserve">The practice agreed to update the terminology used in the practice booklet when it is reprinted. It was apparent that clinical terminology eg, IHD, </w:t>
            </w:r>
            <w:proofErr w:type="gramStart"/>
            <w:r>
              <w:rPr>
                <w:rFonts w:ascii="Arial" w:hAnsi="Arial" w:cs="Arial"/>
                <w:sz w:val="22"/>
                <w:szCs w:val="22"/>
              </w:rPr>
              <w:t>CVA  is</w:t>
            </w:r>
            <w:proofErr w:type="gramEnd"/>
            <w:r>
              <w:rPr>
                <w:rFonts w:ascii="Arial" w:hAnsi="Arial" w:cs="Arial"/>
                <w:sz w:val="22"/>
                <w:szCs w:val="22"/>
              </w:rPr>
              <w:t xml:space="preserve"> not understood by many of the practice population. If they don’t understand the terminology, then this will contribute to a lack of knowledge of services available at the practice. The practice will also review the content of the surgery website &amp; the video loop to bring about the same improvements.</w:t>
            </w:r>
          </w:p>
          <w:p w14:paraId="2E80CB90" w14:textId="77777777" w:rsidR="00851501" w:rsidRDefault="00851501" w:rsidP="00B47BC8">
            <w:pPr>
              <w:pStyle w:val="ListParagraph"/>
              <w:rPr>
                <w:rFonts w:ascii="Arial" w:hAnsi="Arial" w:cs="Arial"/>
              </w:rPr>
            </w:pPr>
          </w:p>
          <w:p w14:paraId="1E0E2031" w14:textId="77777777" w:rsidR="00851501" w:rsidRDefault="00851501" w:rsidP="00B47BC8">
            <w:pPr>
              <w:numPr>
                <w:ilvl w:val="0"/>
                <w:numId w:val="3"/>
              </w:numPr>
              <w:tabs>
                <w:tab w:val="left" w:pos="567"/>
              </w:tabs>
              <w:rPr>
                <w:rFonts w:ascii="Arial" w:hAnsi="Arial" w:cs="Arial"/>
              </w:rPr>
            </w:pPr>
            <w:r>
              <w:rPr>
                <w:rFonts w:ascii="Arial" w:hAnsi="Arial" w:cs="Arial"/>
                <w:sz w:val="22"/>
                <w:szCs w:val="22"/>
              </w:rPr>
              <w:t>There is considerable frustration amongst patients that an X-ray facility &amp; an Out-Of-</w:t>
            </w:r>
            <w:proofErr w:type="gramStart"/>
            <w:r>
              <w:rPr>
                <w:rFonts w:ascii="Arial" w:hAnsi="Arial" w:cs="Arial"/>
                <w:sz w:val="22"/>
                <w:szCs w:val="22"/>
              </w:rPr>
              <w:t>Hours</w:t>
            </w:r>
            <w:proofErr w:type="gramEnd"/>
            <w:r>
              <w:rPr>
                <w:rFonts w:ascii="Arial" w:hAnsi="Arial" w:cs="Arial"/>
                <w:sz w:val="22"/>
                <w:szCs w:val="22"/>
              </w:rPr>
              <w:t xml:space="preserve"> facility is not provided at the Glossop Primary Care Centre. The benefit of these </w:t>
            </w:r>
            <w:proofErr w:type="gramStart"/>
            <w:r>
              <w:rPr>
                <w:rFonts w:ascii="Arial" w:hAnsi="Arial" w:cs="Arial"/>
                <w:sz w:val="22"/>
                <w:szCs w:val="22"/>
              </w:rPr>
              <w:t>services  to</w:t>
            </w:r>
            <w:proofErr w:type="gramEnd"/>
            <w:r>
              <w:rPr>
                <w:rFonts w:ascii="Arial" w:hAnsi="Arial" w:cs="Arial"/>
                <w:sz w:val="22"/>
                <w:szCs w:val="22"/>
              </w:rPr>
              <w:t xml:space="preserve"> our patients would be huge as the trek through the traffic jams to Ashton is already unacceptable &amp; getting worse. Commissioning of these services has previously been out of our hands, but with localities becoming responsible for their own commissioning, these facilities should now be given consideration. It was agreed that our practice representative at locality meetings would bring this important matter up at the regular locality meetings.</w:t>
            </w:r>
          </w:p>
          <w:p w14:paraId="1EF5B937" w14:textId="77777777" w:rsidR="00851501" w:rsidRPr="00E95AAE" w:rsidRDefault="00851501" w:rsidP="00E95AAE">
            <w:pPr>
              <w:tabs>
                <w:tab w:val="left" w:pos="567"/>
              </w:tabs>
              <w:ind w:left="142" w:hanging="142"/>
              <w:rPr>
                <w:rFonts w:ascii="Arial" w:hAnsi="Arial" w:cs="Arial"/>
              </w:rPr>
            </w:pPr>
            <w:r>
              <w:rPr>
                <w:rFonts w:ascii="Arial" w:hAnsi="Arial" w:cs="Arial"/>
                <w:sz w:val="22"/>
                <w:szCs w:val="22"/>
              </w:rPr>
              <w:t xml:space="preserve"> </w:t>
            </w:r>
          </w:p>
          <w:p w14:paraId="53CF3C69" w14:textId="77777777" w:rsidR="00851501" w:rsidRPr="00E95AAE" w:rsidRDefault="00851501" w:rsidP="00E95AAE">
            <w:pPr>
              <w:tabs>
                <w:tab w:val="left" w:pos="567"/>
              </w:tabs>
              <w:ind w:left="142" w:hanging="142"/>
              <w:rPr>
                <w:rFonts w:ascii="Arial" w:hAnsi="Arial" w:cs="Arial"/>
              </w:rPr>
            </w:pPr>
          </w:p>
          <w:p w14:paraId="504D6248" w14:textId="77777777" w:rsidR="00851501" w:rsidRPr="00E95AAE" w:rsidRDefault="00851501" w:rsidP="00E95AAE">
            <w:pPr>
              <w:tabs>
                <w:tab w:val="left" w:pos="567"/>
              </w:tabs>
              <w:ind w:left="142" w:hanging="142"/>
              <w:rPr>
                <w:rFonts w:ascii="Arial" w:hAnsi="Arial" w:cs="Arial"/>
              </w:rPr>
            </w:pPr>
          </w:p>
          <w:p w14:paraId="43C051B4" w14:textId="77777777" w:rsidR="00851501" w:rsidRPr="00E95AAE" w:rsidRDefault="00851501" w:rsidP="00E95AAE">
            <w:pPr>
              <w:tabs>
                <w:tab w:val="left" w:pos="567"/>
              </w:tabs>
              <w:ind w:left="142" w:hanging="142"/>
              <w:rPr>
                <w:rFonts w:ascii="Arial" w:hAnsi="Arial" w:cs="Arial"/>
              </w:rPr>
            </w:pPr>
          </w:p>
          <w:p w14:paraId="440B2F4C" w14:textId="77777777" w:rsidR="00851501" w:rsidRPr="00E95AAE" w:rsidRDefault="00851501" w:rsidP="00E95AAE">
            <w:pPr>
              <w:tabs>
                <w:tab w:val="left" w:pos="567"/>
              </w:tabs>
              <w:ind w:left="142" w:hanging="142"/>
              <w:rPr>
                <w:rFonts w:ascii="Arial" w:hAnsi="Arial" w:cs="Arial"/>
              </w:rPr>
            </w:pPr>
          </w:p>
          <w:p w14:paraId="7C224654" w14:textId="77777777" w:rsidR="00851501" w:rsidRPr="00E95AAE" w:rsidRDefault="00851501" w:rsidP="00E95AAE">
            <w:pPr>
              <w:tabs>
                <w:tab w:val="left" w:pos="567"/>
              </w:tabs>
              <w:ind w:left="142" w:hanging="142"/>
              <w:rPr>
                <w:rFonts w:ascii="Arial" w:hAnsi="Arial" w:cs="Arial"/>
              </w:rPr>
            </w:pPr>
          </w:p>
          <w:p w14:paraId="49F10EE8" w14:textId="77777777" w:rsidR="00851501" w:rsidRPr="00E95AAE" w:rsidRDefault="00851501" w:rsidP="00E95AAE">
            <w:pPr>
              <w:tabs>
                <w:tab w:val="left" w:pos="567"/>
              </w:tabs>
              <w:ind w:left="142" w:hanging="142"/>
              <w:rPr>
                <w:rFonts w:ascii="Arial" w:hAnsi="Arial" w:cs="Arial"/>
              </w:rPr>
            </w:pPr>
          </w:p>
          <w:p w14:paraId="3FD5C701" w14:textId="77777777" w:rsidR="00851501" w:rsidRPr="00E95AAE" w:rsidRDefault="00851501" w:rsidP="00E95AAE">
            <w:pPr>
              <w:tabs>
                <w:tab w:val="left" w:pos="567"/>
              </w:tabs>
              <w:ind w:left="142" w:hanging="142"/>
              <w:rPr>
                <w:rFonts w:ascii="Arial" w:hAnsi="Arial" w:cs="Arial"/>
              </w:rPr>
            </w:pPr>
          </w:p>
          <w:p w14:paraId="07403A59" w14:textId="77777777" w:rsidR="00851501" w:rsidRPr="00E95AAE" w:rsidRDefault="00851501" w:rsidP="00E95AAE">
            <w:pPr>
              <w:tabs>
                <w:tab w:val="left" w:pos="567"/>
              </w:tabs>
              <w:ind w:left="142" w:hanging="142"/>
              <w:rPr>
                <w:rFonts w:ascii="Arial" w:hAnsi="Arial" w:cs="Arial"/>
              </w:rPr>
            </w:pPr>
          </w:p>
          <w:p w14:paraId="460B18A9" w14:textId="77777777" w:rsidR="00851501" w:rsidRPr="00E95AAE" w:rsidRDefault="00851501" w:rsidP="00E95AAE">
            <w:pPr>
              <w:tabs>
                <w:tab w:val="left" w:pos="567"/>
              </w:tabs>
              <w:ind w:left="142" w:hanging="142"/>
              <w:rPr>
                <w:rFonts w:ascii="Arial" w:hAnsi="Arial" w:cs="Arial"/>
              </w:rPr>
            </w:pPr>
          </w:p>
          <w:p w14:paraId="32BDEB4E" w14:textId="77777777" w:rsidR="00851501" w:rsidRPr="00E95AAE" w:rsidRDefault="00851501" w:rsidP="00E95AAE">
            <w:pPr>
              <w:tabs>
                <w:tab w:val="left" w:pos="567"/>
              </w:tabs>
              <w:ind w:left="142" w:hanging="142"/>
              <w:rPr>
                <w:rFonts w:ascii="Arial" w:hAnsi="Arial" w:cs="Arial"/>
              </w:rPr>
            </w:pPr>
          </w:p>
          <w:p w14:paraId="3AF8D5FE" w14:textId="77777777" w:rsidR="00851501" w:rsidRPr="00E95AAE" w:rsidRDefault="00851501" w:rsidP="00E95AAE">
            <w:pPr>
              <w:tabs>
                <w:tab w:val="left" w:pos="567"/>
              </w:tabs>
              <w:ind w:left="142" w:hanging="142"/>
              <w:rPr>
                <w:rFonts w:ascii="Arial" w:hAnsi="Arial" w:cs="Arial"/>
              </w:rPr>
            </w:pPr>
          </w:p>
        </w:tc>
      </w:tr>
      <w:tr w:rsidR="00851501" w:rsidRPr="00E95AAE" w14:paraId="32A54174"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tcPr>
          <w:p w14:paraId="7A92F631" w14:textId="77777777" w:rsidR="00851501" w:rsidRPr="00E95AAE" w:rsidRDefault="00851501" w:rsidP="00E95AAE">
            <w:pPr>
              <w:tabs>
                <w:tab w:val="left" w:pos="567"/>
              </w:tabs>
              <w:rPr>
                <w:rFonts w:ascii="Arial" w:hAnsi="Arial" w:cs="Arial"/>
                <w:b/>
                <w:sz w:val="16"/>
                <w:szCs w:val="16"/>
              </w:rPr>
            </w:pPr>
          </w:p>
          <w:p w14:paraId="72FBBDA5" w14:textId="77777777" w:rsidR="00851501" w:rsidRPr="00E95AAE" w:rsidRDefault="00851501" w:rsidP="00E95AAE">
            <w:pPr>
              <w:tabs>
                <w:tab w:val="left" w:pos="567"/>
              </w:tabs>
              <w:rPr>
                <w:rFonts w:ascii="Arial" w:hAnsi="Arial" w:cs="Arial"/>
                <w:b/>
              </w:rPr>
            </w:pPr>
            <w:r w:rsidRPr="00E95AAE">
              <w:rPr>
                <w:rFonts w:ascii="Arial" w:hAnsi="Arial" w:cs="Arial"/>
                <w:b/>
                <w:sz w:val="22"/>
                <w:szCs w:val="22"/>
              </w:rPr>
              <w:t>Areas which were highlighted from the findings of the local practice survey where we were unable to take any action and why</w:t>
            </w:r>
          </w:p>
          <w:p w14:paraId="3EA748EB" w14:textId="77777777" w:rsidR="00851501" w:rsidRPr="00E95AAE" w:rsidRDefault="00851501" w:rsidP="00E95AAE">
            <w:pPr>
              <w:tabs>
                <w:tab w:val="left" w:pos="567"/>
              </w:tabs>
              <w:ind w:left="142" w:hanging="142"/>
              <w:rPr>
                <w:rFonts w:ascii="Arial" w:hAnsi="Arial" w:cs="Arial"/>
                <w:sz w:val="16"/>
                <w:szCs w:val="16"/>
              </w:rPr>
            </w:pPr>
          </w:p>
        </w:tc>
      </w:tr>
      <w:tr w:rsidR="00851501" w:rsidRPr="00E95AAE" w14:paraId="6C79C899"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10314" w:type="dxa"/>
            <w:tcBorders>
              <w:top w:val="single" w:sz="8" w:space="0" w:color="auto"/>
              <w:left w:val="single" w:sz="12" w:space="0" w:color="auto"/>
              <w:right w:val="single" w:sz="12" w:space="0" w:color="auto"/>
            </w:tcBorders>
          </w:tcPr>
          <w:p w14:paraId="08CCD011" w14:textId="77777777" w:rsidR="00851501" w:rsidRDefault="00851501" w:rsidP="00E95AAE">
            <w:pPr>
              <w:tabs>
                <w:tab w:val="left" w:pos="567"/>
              </w:tabs>
              <w:ind w:left="142" w:hanging="142"/>
              <w:rPr>
                <w:rFonts w:ascii="Arial" w:hAnsi="Arial" w:cs="Arial"/>
              </w:rPr>
            </w:pPr>
            <w:r>
              <w:rPr>
                <w:rFonts w:ascii="Arial" w:hAnsi="Arial" w:cs="Arial"/>
                <w:sz w:val="22"/>
                <w:szCs w:val="22"/>
              </w:rPr>
              <w:t xml:space="preserve">More nurse appointments – after discussion between the PRG &amp; the practice, it was agreed that this will be considered along with the new GP contract, after the end of this QOF year. This year has been considerably difficult for us because of nurses’ sick leave &amp; a shortage of qualified locum </w:t>
            </w:r>
            <w:r>
              <w:rPr>
                <w:rFonts w:ascii="Arial" w:hAnsi="Arial" w:cs="Arial"/>
                <w:sz w:val="22"/>
                <w:szCs w:val="22"/>
              </w:rPr>
              <w:lastRenderedPageBreak/>
              <w:t xml:space="preserve">practice nurses. We will discuss a revision/redistribution </w:t>
            </w:r>
            <w:proofErr w:type="gramStart"/>
            <w:r>
              <w:rPr>
                <w:rFonts w:ascii="Arial" w:hAnsi="Arial" w:cs="Arial"/>
                <w:sz w:val="22"/>
                <w:szCs w:val="22"/>
              </w:rPr>
              <w:t>of  duties</w:t>
            </w:r>
            <w:proofErr w:type="gramEnd"/>
            <w:r>
              <w:rPr>
                <w:rFonts w:ascii="Arial" w:hAnsi="Arial" w:cs="Arial"/>
                <w:sz w:val="22"/>
                <w:szCs w:val="22"/>
              </w:rPr>
              <w:t xml:space="preserve"> with our nurses &amp; assistant practitioner. </w:t>
            </w:r>
          </w:p>
          <w:p w14:paraId="3456D63F" w14:textId="77777777" w:rsidR="00851501" w:rsidRDefault="00851501" w:rsidP="00E95AAE">
            <w:pPr>
              <w:tabs>
                <w:tab w:val="left" w:pos="567"/>
              </w:tabs>
              <w:ind w:left="142" w:hanging="142"/>
              <w:rPr>
                <w:rFonts w:ascii="Arial" w:hAnsi="Arial" w:cs="Arial"/>
              </w:rPr>
            </w:pPr>
          </w:p>
          <w:p w14:paraId="0265FFF7" w14:textId="77777777" w:rsidR="00851501" w:rsidRDefault="00851501" w:rsidP="00E95AAE">
            <w:pPr>
              <w:tabs>
                <w:tab w:val="left" w:pos="567"/>
              </w:tabs>
              <w:ind w:left="142" w:hanging="142"/>
              <w:rPr>
                <w:rFonts w:ascii="Arial" w:hAnsi="Arial" w:cs="Arial"/>
              </w:rPr>
            </w:pPr>
            <w:r>
              <w:rPr>
                <w:rFonts w:ascii="Arial" w:hAnsi="Arial" w:cs="Arial"/>
                <w:sz w:val="22"/>
                <w:szCs w:val="22"/>
              </w:rPr>
              <w:t xml:space="preserve">Drinks machine available for patients – this </w:t>
            </w:r>
            <w:proofErr w:type="gramStart"/>
            <w:r>
              <w:rPr>
                <w:rFonts w:ascii="Arial" w:hAnsi="Arial" w:cs="Arial"/>
                <w:sz w:val="22"/>
                <w:szCs w:val="22"/>
              </w:rPr>
              <w:t>was considered to be</w:t>
            </w:r>
            <w:proofErr w:type="gramEnd"/>
            <w:r>
              <w:rPr>
                <w:rFonts w:ascii="Arial" w:hAnsi="Arial" w:cs="Arial"/>
                <w:sz w:val="22"/>
                <w:szCs w:val="22"/>
              </w:rPr>
              <w:t xml:space="preserve"> an unnecessary expenditure at the moment by the PRG &amp; the practice. Cash flow has been difficult this year because of the delay in payments to the practice by the various finance departments &amp; the lack of remittance advices. Hopefully patients are not in the waiting room long enough to need a </w:t>
            </w:r>
            <w:proofErr w:type="gramStart"/>
            <w:r>
              <w:rPr>
                <w:rFonts w:ascii="Arial" w:hAnsi="Arial" w:cs="Arial"/>
                <w:sz w:val="22"/>
                <w:szCs w:val="22"/>
              </w:rPr>
              <w:t>drink</w:t>
            </w:r>
            <w:proofErr w:type="gramEnd"/>
            <w:r>
              <w:rPr>
                <w:rFonts w:ascii="Arial" w:hAnsi="Arial" w:cs="Arial"/>
                <w:sz w:val="22"/>
                <w:szCs w:val="22"/>
              </w:rPr>
              <w:t xml:space="preserve"> but the practice always has plastic cups available if anyone wants a drink of water. If the financial situation improves, consideration will be given to the provision of a drinks machine.</w:t>
            </w:r>
          </w:p>
          <w:p w14:paraId="1E194860" w14:textId="77777777" w:rsidR="00851501" w:rsidRDefault="00851501" w:rsidP="00E95AAE">
            <w:pPr>
              <w:tabs>
                <w:tab w:val="left" w:pos="567"/>
              </w:tabs>
              <w:ind w:left="142" w:hanging="142"/>
              <w:rPr>
                <w:rFonts w:ascii="Arial" w:hAnsi="Arial" w:cs="Arial"/>
              </w:rPr>
            </w:pPr>
          </w:p>
          <w:p w14:paraId="4AFA53B5" w14:textId="77777777" w:rsidR="00851501" w:rsidRDefault="00851501" w:rsidP="00E95AAE">
            <w:pPr>
              <w:tabs>
                <w:tab w:val="left" w:pos="567"/>
              </w:tabs>
              <w:ind w:left="142" w:hanging="142"/>
              <w:rPr>
                <w:rFonts w:ascii="Arial" w:hAnsi="Arial" w:cs="Arial"/>
              </w:rPr>
            </w:pPr>
            <w:r>
              <w:rPr>
                <w:rFonts w:ascii="Arial" w:hAnsi="Arial" w:cs="Arial"/>
                <w:sz w:val="22"/>
                <w:szCs w:val="22"/>
              </w:rPr>
              <w:t xml:space="preserve">Extended opening times. Our practice was the last one in the area to stop opening on Saturdays. This was because we were only getting 2 or 3 patients per session &amp; the cost of </w:t>
            </w:r>
            <w:proofErr w:type="spellStart"/>
            <w:r>
              <w:rPr>
                <w:rFonts w:ascii="Arial" w:hAnsi="Arial" w:cs="Arial"/>
                <w:sz w:val="22"/>
                <w:szCs w:val="22"/>
              </w:rPr>
              <w:t>gp</w:t>
            </w:r>
            <w:proofErr w:type="spellEnd"/>
            <w:r>
              <w:rPr>
                <w:rFonts w:ascii="Arial" w:hAnsi="Arial" w:cs="Arial"/>
                <w:sz w:val="22"/>
                <w:szCs w:val="22"/>
              </w:rPr>
              <w:t>, nurse &amp; receptionist time was high. We already extend all our surgeries to accommodate any patient wanting to be seen that day &amp; with the advent of walk-in centres at Piccadilly Station &amp; Ashton &amp; the Go-To-Doc service, it was agreed that we would wait &amp; see what happens locality wise with the provision of services, out of core hours.</w:t>
            </w:r>
          </w:p>
          <w:p w14:paraId="006A2684" w14:textId="77777777" w:rsidR="00851501" w:rsidRDefault="00851501" w:rsidP="00E95AAE">
            <w:pPr>
              <w:tabs>
                <w:tab w:val="left" w:pos="567"/>
              </w:tabs>
              <w:ind w:left="142" w:hanging="142"/>
              <w:rPr>
                <w:rFonts w:ascii="Arial" w:hAnsi="Arial" w:cs="Arial"/>
              </w:rPr>
            </w:pPr>
          </w:p>
          <w:p w14:paraId="03544EAE" w14:textId="77777777" w:rsidR="00851501" w:rsidRPr="00E95AAE" w:rsidRDefault="00851501" w:rsidP="00E95AAE">
            <w:pPr>
              <w:tabs>
                <w:tab w:val="left" w:pos="567"/>
              </w:tabs>
              <w:ind w:left="142" w:hanging="142"/>
              <w:rPr>
                <w:rFonts w:ascii="Arial" w:hAnsi="Arial" w:cs="Arial"/>
              </w:rPr>
            </w:pPr>
            <w:r>
              <w:rPr>
                <w:rFonts w:ascii="Arial" w:hAnsi="Arial" w:cs="Arial"/>
                <w:sz w:val="22"/>
                <w:szCs w:val="22"/>
              </w:rPr>
              <w:t xml:space="preserve">There is a need for a T1 diabetes support group for children &amp; teenagers. We only have 3 patients who would qualify for this service. All are reviewed at the hospital. There is also a young people’s diabetic service provided by the new Integrated Diabetic </w:t>
            </w:r>
            <w:proofErr w:type="gramStart"/>
            <w:r>
              <w:rPr>
                <w:rFonts w:ascii="Arial" w:hAnsi="Arial" w:cs="Arial"/>
                <w:sz w:val="22"/>
                <w:szCs w:val="22"/>
              </w:rPr>
              <w:t>Service</w:t>
            </w:r>
            <w:proofErr w:type="gramEnd"/>
            <w:r>
              <w:rPr>
                <w:rFonts w:ascii="Arial" w:hAnsi="Arial" w:cs="Arial"/>
                <w:sz w:val="22"/>
                <w:szCs w:val="22"/>
              </w:rPr>
              <w:t xml:space="preserve"> so it was decided that this problem was probably now resolved.</w:t>
            </w:r>
          </w:p>
          <w:p w14:paraId="545B0995" w14:textId="77777777" w:rsidR="00851501" w:rsidRPr="00E95AAE" w:rsidRDefault="00851501" w:rsidP="00E95AAE">
            <w:pPr>
              <w:tabs>
                <w:tab w:val="left" w:pos="567"/>
              </w:tabs>
              <w:ind w:left="142" w:hanging="142"/>
              <w:rPr>
                <w:rFonts w:ascii="Arial" w:hAnsi="Arial" w:cs="Arial"/>
                <w:color w:val="1F497D"/>
              </w:rPr>
            </w:pPr>
          </w:p>
          <w:p w14:paraId="438B6A16" w14:textId="77777777" w:rsidR="00851501" w:rsidRPr="00E95AAE" w:rsidRDefault="00851501" w:rsidP="00E95AAE">
            <w:pPr>
              <w:tabs>
                <w:tab w:val="left" w:pos="567"/>
              </w:tabs>
              <w:ind w:left="142" w:hanging="142"/>
              <w:rPr>
                <w:rFonts w:ascii="Arial" w:hAnsi="Arial" w:cs="Arial"/>
                <w:color w:val="1F497D"/>
              </w:rPr>
            </w:pPr>
          </w:p>
          <w:p w14:paraId="5671AE20" w14:textId="77777777" w:rsidR="00851501" w:rsidRPr="00E95AAE" w:rsidRDefault="00851501" w:rsidP="00E95AAE">
            <w:pPr>
              <w:tabs>
                <w:tab w:val="left" w:pos="567"/>
              </w:tabs>
              <w:ind w:left="142" w:hanging="142"/>
              <w:rPr>
                <w:rFonts w:ascii="Arial" w:hAnsi="Arial" w:cs="Arial"/>
              </w:rPr>
            </w:pPr>
          </w:p>
          <w:p w14:paraId="6231DD30" w14:textId="77777777" w:rsidR="00851501" w:rsidRPr="00E95AAE" w:rsidRDefault="00851501" w:rsidP="00E95AAE">
            <w:pPr>
              <w:tabs>
                <w:tab w:val="left" w:pos="567"/>
              </w:tabs>
              <w:ind w:left="142" w:hanging="142"/>
              <w:rPr>
                <w:rFonts w:ascii="Arial" w:hAnsi="Arial" w:cs="Arial"/>
              </w:rPr>
            </w:pPr>
          </w:p>
          <w:p w14:paraId="2DFF52EE" w14:textId="77777777" w:rsidR="00851501" w:rsidRPr="00E95AAE" w:rsidRDefault="00851501" w:rsidP="00E95AAE">
            <w:pPr>
              <w:tabs>
                <w:tab w:val="left" w:pos="567"/>
              </w:tabs>
              <w:ind w:left="142" w:hanging="142"/>
              <w:rPr>
                <w:rFonts w:ascii="Arial" w:hAnsi="Arial" w:cs="Arial"/>
              </w:rPr>
            </w:pPr>
          </w:p>
          <w:p w14:paraId="371D3BCB" w14:textId="77777777" w:rsidR="00851501" w:rsidRPr="00E95AAE" w:rsidRDefault="00851501" w:rsidP="00E95AAE">
            <w:pPr>
              <w:tabs>
                <w:tab w:val="left" w:pos="567"/>
              </w:tabs>
              <w:ind w:left="142" w:hanging="142"/>
              <w:rPr>
                <w:rFonts w:ascii="Arial" w:hAnsi="Arial" w:cs="Arial"/>
              </w:rPr>
            </w:pPr>
          </w:p>
          <w:p w14:paraId="778BB196" w14:textId="77777777" w:rsidR="00851501" w:rsidRPr="00E95AAE" w:rsidRDefault="00851501" w:rsidP="00E95AAE">
            <w:pPr>
              <w:tabs>
                <w:tab w:val="left" w:pos="567"/>
              </w:tabs>
              <w:ind w:left="142" w:hanging="142"/>
              <w:rPr>
                <w:rFonts w:ascii="Arial" w:hAnsi="Arial" w:cs="Arial"/>
              </w:rPr>
            </w:pPr>
          </w:p>
          <w:p w14:paraId="4528B556" w14:textId="77777777" w:rsidR="00851501" w:rsidRPr="00E95AAE" w:rsidRDefault="00851501" w:rsidP="00E95AAE">
            <w:pPr>
              <w:tabs>
                <w:tab w:val="left" w:pos="567"/>
              </w:tabs>
              <w:ind w:left="142" w:hanging="142"/>
              <w:rPr>
                <w:rFonts w:ascii="Arial" w:hAnsi="Arial" w:cs="Arial"/>
              </w:rPr>
            </w:pPr>
          </w:p>
          <w:p w14:paraId="45C1892C" w14:textId="77777777" w:rsidR="00851501" w:rsidRPr="00E95AAE" w:rsidRDefault="00851501" w:rsidP="00E95AAE">
            <w:pPr>
              <w:tabs>
                <w:tab w:val="left" w:pos="567"/>
              </w:tabs>
              <w:ind w:left="142" w:hanging="142"/>
              <w:rPr>
                <w:rFonts w:ascii="Arial" w:hAnsi="Arial" w:cs="Arial"/>
              </w:rPr>
            </w:pPr>
          </w:p>
          <w:p w14:paraId="2CB82A29" w14:textId="77777777" w:rsidR="00851501" w:rsidRPr="00E95AAE" w:rsidRDefault="00851501" w:rsidP="00E95AAE">
            <w:pPr>
              <w:tabs>
                <w:tab w:val="left" w:pos="567"/>
              </w:tabs>
              <w:ind w:left="142" w:hanging="142"/>
              <w:rPr>
                <w:rFonts w:ascii="Arial" w:hAnsi="Arial" w:cs="Arial"/>
              </w:rPr>
            </w:pPr>
          </w:p>
          <w:p w14:paraId="3036442E" w14:textId="77777777" w:rsidR="00851501" w:rsidRPr="00E95AAE" w:rsidRDefault="00851501" w:rsidP="00E95AAE">
            <w:pPr>
              <w:tabs>
                <w:tab w:val="left" w:pos="567"/>
              </w:tabs>
              <w:ind w:left="142" w:hanging="142"/>
              <w:rPr>
                <w:rFonts w:ascii="Arial" w:hAnsi="Arial" w:cs="Arial"/>
              </w:rPr>
            </w:pPr>
          </w:p>
          <w:p w14:paraId="2CE27805" w14:textId="77777777" w:rsidR="00851501" w:rsidRPr="00E95AAE" w:rsidRDefault="00851501" w:rsidP="00E95AAE">
            <w:pPr>
              <w:tabs>
                <w:tab w:val="left" w:pos="567"/>
              </w:tabs>
              <w:ind w:left="142" w:hanging="142"/>
              <w:rPr>
                <w:rFonts w:ascii="Arial" w:hAnsi="Arial" w:cs="Arial"/>
              </w:rPr>
            </w:pPr>
          </w:p>
          <w:p w14:paraId="07233375" w14:textId="77777777" w:rsidR="00851501" w:rsidRPr="00E95AAE" w:rsidRDefault="00851501" w:rsidP="00E95AAE">
            <w:pPr>
              <w:tabs>
                <w:tab w:val="left" w:pos="567"/>
              </w:tabs>
              <w:ind w:left="142" w:hanging="142"/>
              <w:rPr>
                <w:rFonts w:ascii="Arial" w:hAnsi="Arial" w:cs="Arial"/>
                <w:sz w:val="16"/>
                <w:szCs w:val="16"/>
              </w:rPr>
            </w:pPr>
          </w:p>
        </w:tc>
      </w:tr>
    </w:tbl>
    <w:p w14:paraId="17117F29" w14:textId="77777777" w:rsidR="00851501" w:rsidRDefault="00851501" w:rsidP="006C081B">
      <w:pPr>
        <w:tabs>
          <w:tab w:val="left" w:pos="567"/>
        </w:tabs>
        <w:ind w:left="142" w:hanging="142"/>
        <w:rPr>
          <w:rFonts w:ascii="Arial" w:hAnsi="Arial" w:cs="Arial"/>
          <w:b/>
          <w:sz w:val="22"/>
          <w:szCs w:val="22"/>
        </w:rPr>
      </w:pPr>
      <w:r w:rsidRPr="00544C82">
        <w:rPr>
          <w:rFonts w:ascii="Arial" w:hAnsi="Arial" w:cs="Arial"/>
          <w:b/>
          <w:sz w:val="22"/>
          <w:szCs w:val="22"/>
        </w:rPr>
        <w:lastRenderedPageBreak/>
        <w:t>2013/14 Action Plan</w:t>
      </w:r>
    </w:p>
    <w:p w14:paraId="1547F8D3" w14:textId="77777777" w:rsidR="00851501" w:rsidRDefault="00851501" w:rsidP="006C081B">
      <w:pPr>
        <w:tabs>
          <w:tab w:val="left" w:pos="567"/>
        </w:tabs>
        <w:ind w:left="142" w:hanging="142"/>
        <w:rPr>
          <w:rFonts w:ascii="Arial" w:hAnsi="Arial" w:cs="Arial"/>
          <w:b/>
          <w:sz w:val="22"/>
          <w:szCs w:val="22"/>
        </w:rPr>
      </w:pPr>
    </w:p>
    <w:tbl>
      <w:tblPr>
        <w:tblW w:w="0" w:type="auto"/>
        <w:tblInd w:w="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22"/>
      </w:tblGrid>
      <w:tr w:rsidR="00851501" w:rsidRPr="00E95AAE" w14:paraId="183F25DD" w14:textId="77777777" w:rsidTr="00E95AAE">
        <w:trPr>
          <w:trHeight w:val="284"/>
        </w:trPr>
        <w:tc>
          <w:tcPr>
            <w:tcW w:w="10314" w:type="dxa"/>
            <w:tcBorders>
              <w:top w:val="single" w:sz="12" w:space="0" w:color="auto"/>
            </w:tcBorders>
            <w:vAlign w:val="center"/>
          </w:tcPr>
          <w:p w14:paraId="05218196" w14:textId="77777777" w:rsidR="00851501" w:rsidRPr="00E95AAE" w:rsidRDefault="00851501" w:rsidP="00E95AAE">
            <w:pPr>
              <w:tabs>
                <w:tab w:val="left" w:pos="567"/>
              </w:tabs>
              <w:rPr>
                <w:rFonts w:ascii="Arial" w:hAnsi="Arial" w:cs="Arial"/>
                <w:b/>
                <w:sz w:val="16"/>
                <w:szCs w:val="16"/>
              </w:rPr>
            </w:pPr>
          </w:p>
          <w:p w14:paraId="7174FD2E" w14:textId="77777777" w:rsidR="00851501" w:rsidRPr="00E95AAE" w:rsidRDefault="00851501" w:rsidP="00E95AAE">
            <w:pPr>
              <w:tabs>
                <w:tab w:val="left" w:pos="567"/>
              </w:tabs>
              <w:rPr>
                <w:rFonts w:ascii="Arial" w:hAnsi="Arial" w:cs="Arial"/>
                <w:b/>
              </w:rPr>
            </w:pPr>
            <w:r w:rsidRPr="00E95AAE">
              <w:rPr>
                <w:rFonts w:ascii="Arial" w:hAnsi="Arial" w:cs="Arial"/>
                <w:b/>
                <w:sz w:val="22"/>
                <w:szCs w:val="22"/>
              </w:rPr>
              <w:t>2013/14 Action Plan (and how this relates to the findings of the local practice survey)</w:t>
            </w:r>
          </w:p>
          <w:p w14:paraId="3021B590" w14:textId="77777777" w:rsidR="00851501" w:rsidRPr="00E95AAE" w:rsidRDefault="00851501" w:rsidP="00E95AAE">
            <w:pPr>
              <w:tabs>
                <w:tab w:val="left" w:pos="567"/>
              </w:tabs>
              <w:rPr>
                <w:rFonts w:ascii="Arial" w:hAnsi="Arial" w:cs="Arial"/>
                <w:b/>
                <w:sz w:val="16"/>
                <w:szCs w:val="16"/>
              </w:rPr>
            </w:pPr>
          </w:p>
        </w:tc>
      </w:tr>
      <w:tr w:rsidR="00851501" w:rsidRPr="00E95AAE" w14:paraId="70E9A2D2" w14:textId="77777777" w:rsidTr="00E95AAE">
        <w:trPr>
          <w:trHeight w:val="5438"/>
        </w:trPr>
        <w:tc>
          <w:tcPr>
            <w:tcW w:w="10314" w:type="dxa"/>
            <w:tcBorders>
              <w:bottom w:val="single" w:sz="12" w:space="0" w:color="auto"/>
            </w:tcBorders>
          </w:tcPr>
          <w:p w14:paraId="499C4CE0" w14:textId="77777777" w:rsidR="00851501" w:rsidRPr="00E95AAE" w:rsidRDefault="00851501" w:rsidP="00E95AAE">
            <w:pPr>
              <w:tabs>
                <w:tab w:val="left" w:pos="567"/>
              </w:tabs>
              <w:ind w:left="142" w:hanging="142"/>
              <w:rPr>
                <w:rFonts w:ascii="Arial" w:hAnsi="Arial" w:cs="Arial"/>
                <w:color w:val="1F497D"/>
              </w:rPr>
            </w:pPr>
          </w:p>
          <w:p w14:paraId="0C3E130E" w14:textId="77777777" w:rsidR="00851501" w:rsidRPr="00E95AAE" w:rsidRDefault="00851501" w:rsidP="00E95AAE">
            <w:pPr>
              <w:tabs>
                <w:tab w:val="left" w:pos="567"/>
              </w:tabs>
              <w:ind w:left="142" w:hanging="142"/>
              <w:rPr>
                <w:rFonts w:ascii="Arial" w:hAnsi="Arial" w:cs="Arial"/>
                <w:color w:val="1F497D"/>
              </w:rPr>
            </w:pPr>
          </w:p>
          <w:p w14:paraId="446DC638" w14:textId="77777777" w:rsidR="00851501" w:rsidRDefault="00851501" w:rsidP="00C533B4">
            <w:pPr>
              <w:numPr>
                <w:ilvl w:val="0"/>
                <w:numId w:val="4"/>
              </w:numPr>
              <w:tabs>
                <w:tab w:val="left" w:pos="567"/>
              </w:tabs>
              <w:rPr>
                <w:rFonts w:ascii="Arial" w:hAnsi="Arial" w:cs="Arial"/>
                <w:color w:val="1F497D"/>
              </w:rPr>
            </w:pPr>
            <w:r w:rsidRPr="00C533B4">
              <w:rPr>
                <w:rFonts w:ascii="Arial" w:hAnsi="Arial" w:cs="Arial"/>
                <w:color w:val="1F497D"/>
                <w:sz w:val="22"/>
                <w:szCs w:val="22"/>
              </w:rPr>
              <w:t xml:space="preserve">Wheelchair to be provided by the surgery.  Highlighted in the survey results under the </w:t>
            </w:r>
            <w:proofErr w:type="gramStart"/>
            <w:r w:rsidRPr="00C533B4">
              <w:rPr>
                <w:rFonts w:ascii="Arial" w:hAnsi="Arial" w:cs="Arial"/>
                <w:color w:val="1F497D"/>
                <w:sz w:val="22"/>
                <w:szCs w:val="22"/>
              </w:rPr>
              <w:t xml:space="preserve">heading </w:t>
            </w:r>
            <w:r>
              <w:rPr>
                <w:rFonts w:ascii="Arial" w:hAnsi="Arial" w:cs="Arial"/>
                <w:color w:val="1F497D"/>
                <w:sz w:val="22"/>
                <w:szCs w:val="22"/>
              </w:rPr>
              <w:t xml:space="preserve"> “</w:t>
            </w:r>
            <w:proofErr w:type="gramEnd"/>
            <w:r>
              <w:rPr>
                <w:rFonts w:ascii="Arial" w:hAnsi="Arial" w:cs="Arial"/>
                <w:color w:val="1F497D"/>
                <w:sz w:val="22"/>
                <w:szCs w:val="22"/>
              </w:rPr>
              <w:t>Services or facilities you would like to be available “ was the comment “ surgery needs a wheelchair”. It is something the practice has thought about in the past but following the survey, it was made a priority so that the patient experience is improved for those who have difficulty walking.</w:t>
            </w:r>
          </w:p>
          <w:p w14:paraId="425A2CC8" w14:textId="77777777" w:rsidR="00851501" w:rsidRDefault="00851501" w:rsidP="00C533B4">
            <w:pPr>
              <w:tabs>
                <w:tab w:val="left" w:pos="567"/>
              </w:tabs>
              <w:ind w:left="360"/>
              <w:rPr>
                <w:rFonts w:ascii="Arial" w:hAnsi="Arial" w:cs="Arial"/>
                <w:color w:val="1F497D"/>
              </w:rPr>
            </w:pPr>
          </w:p>
          <w:p w14:paraId="1874D7B7" w14:textId="77777777" w:rsidR="00851501" w:rsidRDefault="00851501" w:rsidP="00C533B4">
            <w:pPr>
              <w:numPr>
                <w:ilvl w:val="0"/>
                <w:numId w:val="4"/>
              </w:numPr>
              <w:tabs>
                <w:tab w:val="left" w:pos="567"/>
              </w:tabs>
              <w:rPr>
                <w:rFonts w:ascii="Arial" w:hAnsi="Arial" w:cs="Arial"/>
                <w:color w:val="1F497D"/>
              </w:rPr>
            </w:pPr>
            <w:r>
              <w:rPr>
                <w:rFonts w:ascii="Arial" w:hAnsi="Arial" w:cs="Arial"/>
                <w:color w:val="1F497D"/>
                <w:sz w:val="22"/>
                <w:szCs w:val="22"/>
              </w:rPr>
              <w:t>The survey revealed a lack of patient knowledge concerning the services available at the practice although this could be because they’ve never used the service. It was also clear that abbreviations were not always understood by patients. It was suggested at the meeting between the PRG &amp; the practice that we would clarify things when our practice booklet is reprinted. It was also suggested as a joint venture between the PRG &amp; the practice that 1 of the waiting room notice boards should be used as a “Did you know that the practice provides ……</w:t>
            </w:r>
            <w:proofErr w:type="gramStart"/>
            <w:r>
              <w:rPr>
                <w:rFonts w:ascii="Arial" w:hAnsi="Arial" w:cs="Arial"/>
                <w:color w:val="1F497D"/>
                <w:sz w:val="22"/>
                <w:szCs w:val="22"/>
              </w:rPr>
              <w:t>…..</w:t>
            </w:r>
            <w:proofErr w:type="gramEnd"/>
            <w:r>
              <w:rPr>
                <w:rFonts w:ascii="Arial" w:hAnsi="Arial" w:cs="Arial"/>
                <w:color w:val="1F497D"/>
                <w:sz w:val="22"/>
                <w:szCs w:val="22"/>
              </w:rPr>
              <w:t>” initiative so that patients can be made aware of smoking cessation, weight management, travel vaccinations etc</w:t>
            </w:r>
          </w:p>
          <w:p w14:paraId="55843FE7" w14:textId="77777777" w:rsidR="00851501" w:rsidRDefault="00851501" w:rsidP="005B3E24">
            <w:pPr>
              <w:pStyle w:val="ListParagraph"/>
              <w:rPr>
                <w:rFonts w:ascii="Arial" w:hAnsi="Arial" w:cs="Arial"/>
                <w:color w:val="1F497D"/>
              </w:rPr>
            </w:pPr>
            <w:r>
              <w:rPr>
                <w:rFonts w:ascii="Arial" w:hAnsi="Arial" w:cs="Arial"/>
                <w:color w:val="1F497D"/>
                <w:sz w:val="22"/>
                <w:szCs w:val="22"/>
              </w:rPr>
              <w:t>Both these suggestions will be acted upon.</w:t>
            </w:r>
          </w:p>
          <w:p w14:paraId="4D945224" w14:textId="77777777" w:rsidR="00851501" w:rsidRDefault="00851501" w:rsidP="005B3E24">
            <w:pPr>
              <w:pStyle w:val="ListParagraph"/>
              <w:rPr>
                <w:rFonts w:ascii="Arial" w:hAnsi="Arial" w:cs="Arial"/>
                <w:color w:val="1F497D"/>
              </w:rPr>
            </w:pPr>
          </w:p>
          <w:p w14:paraId="4E200505" w14:textId="77777777" w:rsidR="00851501" w:rsidRDefault="00851501" w:rsidP="00BB353C">
            <w:pPr>
              <w:tabs>
                <w:tab w:val="left" w:pos="567"/>
              </w:tabs>
              <w:ind w:left="360"/>
              <w:rPr>
                <w:rFonts w:ascii="Arial" w:hAnsi="Arial" w:cs="Arial"/>
                <w:color w:val="1F497D"/>
              </w:rPr>
            </w:pPr>
            <w:r>
              <w:rPr>
                <w:rFonts w:ascii="Arial" w:hAnsi="Arial" w:cs="Arial"/>
                <w:color w:val="1F497D"/>
                <w:sz w:val="22"/>
                <w:szCs w:val="22"/>
              </w:rPr>
              <w:t>3.</w:t>
            </w:r>
            <w:proofErr w:type="gramStart"/>
            <w:r>
              <w:rPr>
                <w:rFonts w:ascii="Arial" w:hAnsi="Arial" w:cs="Arial"/>
                <w:color w:val="1F497D"/>
                <w:sz w:val="22"/>
                <w:szCs w:val="22"/>
              </w:rPr>
              <w:t xml:space="preserve">   </w:t>
            </w:r>
            <w:r w:rsidRPr="00D177E0">
              <w:rPr>
                <w:rFonts w:ascii="Arial" w:hAnsi="Arial" w:cs="Arial"/>
                <w:color w:val="1F497D"/>
                <w:sz w:val="22"/>
                <w:szCs w:val="22"/>
              </w:rPr>
              <w:t>“</w:t>
            </w:r>
            <w:proofErr w:type="gramEnd"/>
            <w:r w:rsidRPr="00D177E0">
              <w:rPr>
                <w:rFonts w:ascii="Arial" w:hAnsi="Arial" w:cs="Arial"/>
                <w:color w:val="1F497D"/>
                <w:sz w:val="22"/>
                <w:szCs w:val="22"/>
              </w:rPr>
              <w:t xml:space="preserve">X-ray machine would be appreciated in Glossop” was a comment  on “services you would like </w:t>
            </w:r>
          </w:p>
          <w:p w14:paraId="3D6D77C5" w14:textId="77777777" w:rsidR="00851501" w:rsidRDefault="00851501" w:rsidP="00D177E0">
            <w:pPr>
              <w:tabs>
                <w:tab w:val="left" w:pos="567"/>
              </w:tabs>
              <w:ind w:left="360"/>
              <w:rPr>
                <w:rFonts w:ascii="Arial" w:hAnsi="Arial" w:cs="Arial"/>
                <w:color w:val="1F497D"/>
              </w:rPr>
            </w:pPr>
            <w:r>
              <w:rPr>
                <w:rFonts w:ascii="Arial" w:hAnsi="Arial" w:cs="Arial"/>
                <w:color w:val="1F497D"/>
                <w:sz w:val="22"/>
                <w:szCs w:val="22"/>
              </w:rPr>
              <w:t xml:space="preserve">       </w:t>
            </w:r>
            <w:r w:rsidRPr="00D177E0">
              <w:rPr>
                <w:rFonts w:ascii="Arial" w:hAnsi="Arial" w:cs="Arial"/>
                <w:color w:val="1F497D"/>
                <w:sz w:val="22"/>
                <w:szCs w:val="22"/>
              </w:rPr>
              <w:t xml:space="preserve">available” Comments relating to opening hours </w:t>
            </w:r>
            <w:proofErr w:type="gramStart"/>
            <w:r w:rsidRPr="00D177E0">
              <w:rPr>
                <w:rFonts w:ascii="Arial" w:hAnsi="Arial" w:cs="Arial"/>
                <w:color w:val="1F497D"/>
                <w:sz w:val="22"/>
                <w:szCs w:val="22"/>
              </w:rPr>
              <w:t>indicated  that</w:t>
            </w:r>
            <w:proofErr w:type="gramEnd"/>
            <w:r w:rsidRPr="00D177E0">
              <w:rPr>
                <w:rFonts w:ascii="Arial" w:hAnsi="Arial" w:cs="Arial"/>
                <w:color w:val="1F497D"/>
                <w:sz w:val="22"/>
                <w:szCs w:val="22"/>
              </w:rPr>
              <w:t xml:space="preserve"> there was some dissatisfaction</w:t>
            </w:r>
            <w:r>
              <w:rPr>
                <w:rFonts w:ascii="Arial" w:hAnsi="Arial" w:cs="Arial"/>
                <w:color w:val="1F497D"/>
                <w:sz w:val="22"/>
                <w:szCs w:val="22"/>
              </w:rPr>
              <w:t xml:space="preserve">               </w:t>
            </w:r>
          </w:p>
          <w:p w14:paraId="2B988A13" w14:textId="77777777" w:rsidR="00851501" w:rsidRDefault="00851501" w:rsidP="00D177E0">
            <w:pPr>
              <w:tabs>
                <w:tab w:val="left" w:pos="567"/>
              </w:tabs>
              <w:ind w:left="360"/>
              <w:rPr>
                <w:rFonts w:ascii="Arial" w:hAnsi="Arial" w:cs="Arial"/>
                <w:color w:val="1F497D"/>
              </w:rPr>
            </w:pPr>
            <w:r>
              <w:rPr>
                <w:rFonts w:ascii="Arial" w:hAnsi="Arial" w:cs="Arial"/>
                <w:color w:val="1F497D"/>
                <w:sz w:val="22"/>
                <w:szCs w:val="22"/>
              </w:rPr>
              <w:t xml:space="preserve">       with the current out-of-hours provision &amp; patients would obviously like access to their own </w:t>
            </w:r>
            <w:proofErr w:type="spellStart"/>
            <w:r>
              <w:rPr>
                <w:rFonts w:ascii="Arial" w:hAnsi="Arial" w:cs="Arial"/>
                <w:color w:val="1F497D"/>
                <w:sz w:val="22"/>
                <w:szCs w:val="22"/>
              </w:rPr>
              <w:t>gp</w:t>
            </w:r>
            <w:proofErr w:type="spellEnd"/>
            <w:r>
              <w:rPr>
                <w:rFonts w:ascii="Arial" w:hAnsi="Arial" w:cs="Arial"/>
                <w:color w:val="1F497D"/>
                <w:sz w:val="22"/>
                <w:szCs w:val="22"/>
              </w:rPr>
              <w:t xml:space="preserve"> at </w:t>
            </w:r>
          </w:p>
          <w:p w14:paraId="15F5B5A6" w14:textId="77777777" w:rsidR="00851501" w:rsidRPr="00D177E0" w:rsidRDefault="00851501" w:rsidP="00D177E0">
            <w:pPr>
              <w:tabs>
                <w:tab w:val="left" w:pos="567"/>
              </w:tabs>
              <w:ind w:left="360"/>
              <w:rPr>
                <w:rFonts w:ascii="Arial" w:hAnsi="Arial" w:cs="Arial"/>
                <w:color w:val="1F497D"/>
              </w:rPr>
            </w:pPr>
            <w:r>
              <w:rPr>
                <w:rFonts w:ascii="Arial" w:hAnsi="Arial" w:cs="Arial"/>
                <w:color w:val="1F497D"/>
                <w:sz w:val="22"/>
                <w:szCs w:val="22"/>
              </w:rPr>
              <w:t xml:space="preserve">       all times.</w:t>
            </w:r>
          </w:p>
          <w:p w14:paraId="0E46645E" w14:textId="77777777" w:rsidR="00851501" w:rsidRDefault="00851501" w:rsidP="00D177E0">
            <w:pPr>
              <w:tabs>
                <w:tab w:val="left" w:pos="567"/>
              </w:tabs>
              <w:ind w:left="720"/>
              <w:rPr>
                <w:rFonts w:ascii="Arial" w:hAnsi="Arial" w:cs="Arial"/>
                <w:color w:val="1F497D"/>
              </w:rPr>
            </w:pPr>
            <w:r>
              <w:rPr>
                <w:rFonts w:ascii="Arial" w:hAnsi="Arial" w:cs="Arial"/>
                <w:color w:val="1F497D"/>
                <w:sz w:val="22"/>
                <w:szCs w:val="22"/>
              </w:rPr>
              <w:t xml:space="preserve">At our action plan meeting we discussed the impracticality of doing these things in isolation. What was needed, we decided was a locality initiative to commission these services &amp; base them at the Glossop Primary Care Centre. Dr </w:t>
            </w:r>
            <w:proofErr w:type="spellStart"/>
            <w:r>
              <w:rPr>
                <w:rFonts w:ascii="Arial" w:hAnsi="Arial" w:cs="Arial"/>
                <w:color w:val="1F497D"/>
                <w:sz w:val="22"/>
                <w:szCs w:val="22"/>
              </w:rPr>
              <w:t>Tatineni</w:t>
            </w:r>
            <w:proofErr w:type="spellEnd"/>
            <w:r>
              <w:rPr>
                <w:rFonts w:ascii="Arial" w:hAnsi="Arial" w:cs="Arial"/>
                <w:color w:val="1F497D"/>
                <w:sz w:val="22"/>
                <w:szCs w:val="22"/>
              </w:rPr>
              <w:t xml:space="preserve"> will discuss these at locality level.  </w:t>
            </w:r>
          </w:p>
          <w:p w14:paraId="3D85336E" w14:textId="77777777" w:rsidR="00851501" w:rsidRPr="00C533B4" w:rsidRDefault="00851501" w:rsidP="00D177E0">
            <w:pPr>
              <w:tabs>
                <w:tab w:val="left" w:pos="567"/>
              </w:tabs>
              <w:ind w:left="360"/>
              <w:rPr>
                <w:rFonts w:ascii="Arial" w:hAnsi="Arial" w:cs="Arial"/>
                <w:color w:val="1F497D"/>
              </w:rPr>
            </w:pPr>
          </w:p>
          <w:p w14:paraId="3A12CF2A" w14:textId="77777777" w:rsidR="00851501" w:rsidRPr="00E95AAE" w:rsidRDefault="00851501" w:rsidP="00E95AAE">
            <w:pPr>
              <w:tabs>
                <w:tab w:val="left" w:pos="567"/>
              </w:tabs>
              <w:ind w:left="142" w:hanging="142"/>
              <w:rPr>
                <w:rFonts w:ascii="Arial" w:hAnsi="Arial" w:cs="Arial"/>
                <w:color w:val="1F497D"/>
              </w:rPr>
            </w:pPr>
          </w:p>
          <w:p w14:paraId="7EA24DAE" w14:textId="77777777" w:rsidR="00851501" w:rsidRPr="00E95AAE" w:rsidRDefault="00851501" w:rsidP="00E95AAE">
            <w:pPr>
              <w:tabs>
                <w:tab w:val="left" w:pos="567"/>
              </w:tabs>
              <w:ind w:left="142" w:hanging="142"/>
              <w:rPr>
                <w:rFonts w:ascii="Arial" w:hAnsi="Arial" w:cs="Arial"/>
                <w:color w:val="1F497D"/>
              </w:rPr>
            </w:pPr>
          </w:p>
          <w:p w14:paraId="338AFABB" w14:textId="77777777" w:rsidR="00851501" w:rsidRPr="00E95AAE" w:rsidRDefault="00851501" w:rsidP="00E95AAE">
            <w:pPr>
              <w:tabs>
                <w:tab w:val="left" w:pos="567"/>
              </w:tabs>
              <w:ind w:left="142" w:hanging="142"/>
              <w:rPr>
                <w:rFonts w:ascii="Arial" w:hAnsi="Arial" w:cs="Arial"/>
                <w:color w:val="1F497D"/>
              </w:rPr>
            </w:pPr>
          </w:p>
          <w:p w14:paraId="75C1AEC6" w14:textId="77777777" w:rsidR="00851501" w:rsidRPr="00E95AAE" w:rsidRDefault="00851501" w:rsidP="00E95AAE">
            <w:pPr>
              <w:tabs>
                <w:tab w:val="left" w:pos="567"/>
              </w:tabs>
              <w:ind w:left="142" w:hanging="142"/>
              <w:rPr>
                <w:rFonts w:ascii="Arial" w:hAnsi="Arial" w:cs="Arial"/>
                <w:color w:val="1F497D"/>
              </w:rPr>
            </w:pPr>
          </w:p>
          <w:p w14:paraId="225ACFC7" w14:textId="77777777" w:rsidR="00851501" w:rsidRPr="00E95AAE" w:rsidRDefault="00851501" w:rsidP="00E95AAE">
            <w:pPr>
              <w:tabs>
                <w:tab w:val="left" w:pos="567"/>
              </w:tabs>
              <w:ind w:left="142" w:hanging="142"/>
              <w:rPr>
                <w:rFonts w:ascii="Arial" w:hAnsi="Arial" w:cs="Arial"/>
                <w:color w:val="1F497D"/>
              </w:rPr>
            </w:pPr>
          </w:p>
          <w:p w14:paraId="10E1C3DC" w14:textId="77777777" w:rsidR="00851501" w:rsidRPr="00E95AAE" w:rsidRDefault="00851501" w:rsidP="00E95AAE">
            <w:pPr>
              <w:tabs>
                <w:tab w:val="left" w:pos="567"/>
              </w:tabs>
              <w:ind w:left="142" w:hanging="142"/>
              <w:rPr>
                <w:rFonts w:ascii="Arial" w:hAnsi="Arial" w:cs="Arial"/>
                <w:color w:val="1F497D"/>
              </w:rPr>
            </w:pPr>
          </w:p>
          <w:p w14:paraId="40239C19" w14:textId="77777777" w:rsidR="00851501" w:rsidRPr="00E95AAE" w:rsidRDefault="00851501" w:rsidP="00E95AAE">
            <w:pPr>
              <w:tabs>
                <w:tab w:val="left" w:pos="567"/>
              </w:tabs>
              <w:ind w:left="142" w:hanging="142"/>
              <w:rPr>
                <w:rFonts w:ascii="Arial" w:hAnsi="Arial" w:cs="Arial"/>
                <w:color w:val="1F497D"/>
              </w:rPr>
            </w:pPr>
          </w:p>
          <w:p w14:paraId="3128485E" w14:textId="77777777" w:rsidR="00851501" w:rsidRPr="00E95AAE" w:rsidRDefault="00851501" w:rsidP="00E95AAE">
            <w:pPr>
              <w:tabs>
                <w:tab w:val="left" w:pos="567"/>
              </w:tabs>
              <w:ind w:left="142" w:hanging="142"/>
              <w:rPr>
                <w:rFonts w:ascii="Arial" w:hAnsi="Arial" w:cs="Arial"/>
                <w:color w:val="1F497D"/>
              </w:rPr>
            </w:pPr>
          </w:p>
          <w:p w14:paraId="716D1D74" w14:textId="77777777" w:rsidR="00851501" w:rsidRPr="00E95AAE" w:rsidRDefault="00851501" w:rsidP="00E95AAE">
            <w:pPr>
              <w:tabs>
                <w:tab w:val="left" w:pos="567"/>
              </w:tabs>
              <w:ind w:left="142" w:hanging="142"/>
              <w:rPr>
                <w:rFonts w:ascii="Arial" w:hAnsi="Arial" w:cs="Arial"/>
                <w:color w:val="1F497D"/>
              </w:rPr>
            </w:pPr>
          </w:p>
          <w:p w14:paraId="020FED25" w14:textId="77777777" w:rsidR="00851501" w:rsidRPr="00E95AAE" w:rsidRDefault="00851501" w:rsidP="00E95AAE">
            <w:pPr>
              <w:tabs>
                <w:tab w:val="left" w:pos="567"/>
              </w:tabs>
              <w:ind w:left="142" w:hanging="142"/>
              <w:rPr>
                <w:rFonts w:ascii="Arial" w:hAnsi="Arial" w:cs="Arial"/>
                <w:color w:val="1F497D"/>
              </w:rPr>
            </w:pPr>
          </w:p>
          <w:p w14:paraId="38095D9D" w14:textId="77777777" w:rsidR="00851501" w:rsidRPr="00E95AAE" w:rsidRDefault="00851501" w:rsidP="00E95AAE">
            <w:pPr>
              <w:tabs>
                <w:tab w:val="left" w:pos="567"/>
              </w:tabs>
              <w:ind w:left="142" w:hanging="142"/>
              <w:rPr>
                <w:rFonts w:ascii="Arial" w:hAnsi="Arial" w:cs="Arial"/>
                <w:color w:val="1F497D"/>
              </w:rPr>
            </w:pPr>
          </w:p>
          <w:p w14:paraId="5A591A37" w14:textId="77777777" w:rsidR="00851501" w:rsidRPr="00E95AAE" w:rsidRDefault="00851501" w:rsidP="00E95AAE">
            <w:pPr>
              <w:tabs>
                <w:tab w:val="left" w:pos="567"/>
              </w:tabs>
              <w:ind w:left="142" w:hanging="142"/>
              <w:rPr>
                <w:rFonts w:ascii="Arial" w:hAnsi="Arial" w:cs="Arial"/>
                <w:color w:val="1F497D"/>
              </w:rPr>
            </w:pPr>
          </w:p>
          <w:p w14:paraId="274F9A15" w14:textId="77777777" w:rsidR="00851501" w:rsidRPr="00E95AAE" w:rsidRDefault="00851501" w:rsidP="00E95AAE">
            <w:pPr>
              <w:tabs>
                <w:tab w:val="left" w:pos="567"/>
              </w:tabs>
              <w:ind w:left="142" w:hanging="142"/>
              <w:rPr>
                <w:rFonts w:ascii="Arial" w:hAnsi="Arial" w:cs="Arial"/>
                <w:color w:val="1F497D"/>
              </w:rPr>
            </w:pPr>
          </w:p>
          <w:p w14:paraId="33D6D2E6" w14:textId="77777777" w:rsidR="00851501" w:rsidRPr="00E95AAE" w:rsidRDefault="00851501" w:rsidP="00E95AAE">
            <w:pPr>
              <w:tabs>
                <w:tab w:val="left" w:pos="567"/>
              </w:tabs>
              <w:ind w:left="142" w:hanging="142"/>
              <w:rPr>
                <w:rFonts w:ascii="Arial" w:hAnsi="Arial" w:cs="Arial"/>
                <w:color w:val="1F497D"/>
              </w:rPr>
            </w:pPr>
          </w:p>
          <w:p w14:paraId="53658F08" w14:textId="77777777" w:rsidR="00851501" w:rsidRPr="00E95AAE" w:rsidRDefault="00851501" w:rsidP="00E95AAE">
            <w:pPr>
              <w:tabs>
                <w:tab w:val="left" w:pos="567"/>
              </w:tabs>
              <w:ind w:left="142" w:hanging="142"/>
              <w:rPr>
                <w:rFonts w:ascii="Arial" w:hAnsi="Arial" w:cs="Arial"/>
                <w:color w:val="1F497D"/>
              </w:rPr>
            </w:pPr>
          </w:p>
          <w:p w14:paraId="7A2CF8B3" w14:textId="77777777" w:rsidR="00851501" w:rsidRPr="00E95AAE" w:rsidRDefault="00851501" w:rsidP="00E95AAE">
            <w:pPr>
              <w:tabs>
                <w:tab w:val="left" w:pos="567"/>
              </w:tabs>
              <w:ind w:left="142" w:hanging="142"/>
              <w:rPr>
                <w:rFonts w:ascii="Arial" w:hAnsi="Arial" w:cs="Arial"/>
                <w:color w:val="1F497D"/>
              </w:rPr>
            </w:pPr>
          </w:p>
          <w:p w14:paraId="2A4DE038" w14:textId="77777777" w:rsidR="00851501" w:rsidRPr="00E95AAE" w:rsidRDefault="00851501" w:rsidP="00E95AAE">
            <w:pPr>
              <w:tabs>
                <w:tab w:val="left" w:pos="567"/>
              </w:tabs>
              <w:ind w:left="142" w:hanging="142"/>
              <w:rPr>
                <w:rFonts w:ascii="Arial" w:hAnsi="Arial" w:cs="Arial"/>
                <w:color w:val="1F497D"/>
              </w:rPr>
            </w:pPr>
          </w:p>
          <w:p w14:paraId="089F7B1F" w14:textId="77777777" w:rsidR="00851501" w:rsidRPr="00E95AAE" w:rsidRDefault="00851501" w:rsidP="00E95AAE">
            <w:pPr>
              <w:tabs>
                <w:tab w:val="left" w:pos="567"/>
              </w:tabs>
              <w:ind w:left="142" w:hanging="142"/>
              <w:rPr>
                <w:rFonts w:ascii="Arial" w:hAnsi="Arial" w:cs="Arial"/>
                <w:color w:val="1F497D"/>
              </w:rPr>
            </w:pPr>
          </w:p>
          <w:p w14:paraId="6942FF45" w14:textId="77777777" w:rsidR="00851501" w:rsidRPr="00E95AAE" w:rsidRDefault="00851501" w:rsidP="00E95AAE">
            <w:pPr>
              <w:tabs>
                <w:tab w:val="left" w:pos="567"/>
              </w:tabs>
              <w:ind w:left="142" w:hanging="142"/>
              <w:rPr>
                <w:rFonts w:ascii="Arial" w:hAnsi="Arial" w:cs="Arial"/>
                <w:color w:val="1F497D"/>
              </w:rPr>
            </w:pPr>
          </w:p>
          <w:p w14:paraId="4A47DDF2" w14:textId="77777777" w:rsidR="00851501" w:rsidRPr="00E95AAE" w:rsidRDefault="00851501" w:rsidP="00E95AAE">
            <w:pPr>
              <w:tabs>
                <w:tab w:val="left" w:pos="567"/>
              </w:tabs>
              <w:ind w:left="142" w:hanging="142"/>
              <w:rPr>
                <w:rFonts w:ascii="Arial" w:hAnsi="Arial" w:cs="Arial"/>
                <w:color w:val="1F497D"/>
              </w:rPr>
            </w:pPr>
          </w:p>
          <w:p w14:paraId="421A6BA0" w14:textId="77777777" w:rsidR="00851501" w:rsidRPr="00E95AAE" w:rsidRDefault="00851501" w:rsidP="00E95AAE">
            <w:pPr>
              <w:tabs>
                <w:tab w:val="left" w:pos="567"/>
              </w:tabs>
              <w:ind w:left="142" w:hanging="142"/>
              <w:rPr>
                <w:rFonts w:ascii="Arial" w:hAnsi="Arial" w:cs="Arial"/>
                <w:color w:val="1F497D"/>
              </w:rPr>
            </w:pPr>
          </w:p>
          <w:p w14:paraId="0A9FA362" w14:textId="77777777" w:rsidR="00851501" w:rsidRPr="00E95AAE" w:rsidRDefault="00851501" w:rsidP="00E95AAE">
            <w:pPr>
              <w:tabs>
                <w:tab w:val="left" w:pos="567"/>
              </w:tabs>
              <w:ind w:left="142" w:hanging="142"/>
              <w:rPr>
                <w:rFonts w:ascii="Arial" w:hAnsi="Arial" w:cs="Arial"/>
                <w:color w:val="1F497D"/>
              </w:rPr>
            </w:pPr>
          </w:p>
          <w:p w14:paraId="294B9A4E" w14:textId="77777777" w:rsidR="00851501" w:rsidRPr="00E95AAE" w:rsidRDefault="00851501" w:rsidP="00E95AAE">
            <w:pPr>
              <w:tabs>
                <w:tab w:val="left" w:pos="567"/>
              </w:tabs>
              <w:ind w:left="142" w:hanging="142"/>
              <w:rPr>
                <w:rFonts w:ascii="Arial" w:hAnsi="Arial" w:cs="Arial"/>
                <w:color w:val="1F497D"/>
              </w:rPr>
            </w:pPr>
          </w:p>
          <w:p w14:paraId="546B628C" w14:textId="77777777" w:rsidR="00851501" w:rsidRPr="00E95AAE" w:rsidRDefault="00851501" w:rsidP="00E95AAE">
            <w:pPr>
              <w:tabs>
                <w:tab w:val="left" w:pos="567"/>
              </w:tabs>
              <w:ind w:left="142" w:hanging="142"/>
              <w:rPr>
                <w:rFonts w:ascii="Arial" w:hAnsi="Arial" w:cs="Arial"/>
                <w:color w:val="1F497D"/>
              </w:rPr>
            </w:pPr>
          </w:p>
          <w:p w14:paraId="36B08840" w14:textId="77777777" w:rsidR="00851501" w:rsidRPr="00E95AAE" w:rsidRDefault="00851501" w:rsidP="00E95AAE">
            <w:pPr>
              <w:tabs>
                <w:tab w:val="left" w:pos="567"/>
              </w:tabs>
              <w:ind w:left="142" w:hanging="142"/>
              <w:rPr>
                <w:rFonts w:ascii="Arial" w:hAnsi="Arial" w:cs="Arial"/>
                <w:color w:val="1F497D"/>
              </w:rPr>
            </w:pPr>
          </w:p>
          <w:p w14:paraId="2D67CE9A" w14:textId="77777777" w:rsidR="00851501" w:rsidRPr="00E95AAE" w:rsidRDefault="00851501" w:rsidP="00E95AAE">
            <w:pPr>
              <w:tabs>
                <w:tab w:val="left" w:pos="567"/>
              </w:tabs>
              <w:ind w:left="142" w:hanging="142"/>
              <w:rPr>
                <w:rFonts w:ascii="Arial" w:hAnsi="Arial" w:cs="Arial"/>
                <w:color w:val="1F497D"/>
              </w:rPr>
            </w:pPr>
          </w:p>
          <w:p w14:paraId="026DAB23" w14:textId="77777777" w:rsidR="00851501" w:rsidRPr="00E95AAE" w:rsidRDefault="00851501" w:rsidP="00E95AAE">
            <w:pPr>
              <w:tabs>
                <w:tab w:val="left" w:pos="567"/>
              </w:tabs>
              <w:ind w:left="142" w:hanging="142"/>
              <w:rPr>
                <w:rFonts w:ascii="Arial" w:hAnsi="Arial" w:cs="Arial"/>
                <w:color w:val="1F497D"/>
              </w:rPr>
            </w:pPr>
          </w:p>
          <w:p w14:paraId="444B123D" w14:textId="77777777" w:rsidR="00851501" w:rsidRPr="00E95AAE" w:rsidRDefault="00851501" w:rsidP="00E95AAE">
            <w:pPr>
              <w:tabs>
                <w:tab w:val="left" w:pos="567"/>
              </w:tabs>
              <w:ind w:left="142" w:hanging="142"/>
              <w:rPr>
                <w:rFonts w:ascii="Arial" w:hAnsi="Arial" w:cs="Arial"/>
                <w:color w:val="1F497D"/>
              </w:rPr>
            </w:pPr>
          </w:p>
          <w:p w14:paraId="0F0794AB" w14:textId="77777777" w:rsidR="00851501" w:rsidRPr="00E95AAE" w:rsidRDefault="00851501" w:rsidP="00E95AAE">
            <w:pPr>
              <w:tabs>
                <w:tab w:val="left" w:pos="567"/>
              </w:tabs>
              <w:ind w:left="142" w:hanging="142"/>
              <w:rPr>
                <w:rFonts w:ascii="Arial" w:hAnsi="Arial" w:cs="Arial"/>
                <w:color w:val="1F497D"/>
              </w:rPr>
            </w:pPr>
          </w:p>
          <w:p w14:paraId="30DF1AD2" w14:textId="77777777" w:rsidR="00851501" w:rsidRPr="00E95AAE" w:rsidRDefault="00851501" w:rsidP="00E95AAE">
            <w:pPr>
              <w:tabs>
                <w:tab w:val="left" w:pos="567"/>
              </w:tabs>
              <w:ind w:left="142" w:hanging="142"/>
              <w:rPr>
                <w:rFonts w:ascii="Arial" w:hAnsi="Arial" w:cs="Arial"/>
                <w:color w:val="1F497D"/>
              </w:rPr>
            </w:pPr>
          </w:p>
          <w:p w14:paraId="7A14B4B1" w14:textId="77777777" w:rsidR="00851501" w:rsidRPr="00E95AAE" w:rsidRDefault="00851501" w:rsidP="00E95AAE">
            <w:pPr>
              <w:tabs>
                <w:tab w:val="left" w:pos="567"/>
              </w:tabs>
              <w:ind w:left="142" w:hanging="142"/>
              <w:rPr>
                <w:rFonts w:ascii="Arial" w:hAnsi="Arial" w:cs="Arial"/>
                <w:color w:val="1F497D"/>
              </w:rPr>
            </w:pPr>
          </w:p>
          <w:p w14:paraId="0764D24E" w14:textId="77777777" w:rsidR="00851501" w:rsidRPr="00E95AAE" w:rsidRDefault="00851501" w:rsidP="00E95AAE">
            <w:pPr>
              <w:tabs>
                <w:tab w:val="left" w:pos="567"/>
              </w:tabs>
              <w:ind w:left="142" w:hanging="142"/>
              <w:rPr>
                <w:rFonts w:ascii="Arial" w:hAnsi="Arial" w:cs="Arial"/>
                <w:color w:val="1F497D"/>
              </w:rPr>
            </w:pPr>
          </w:p>
          <w:p w14:paraId="41E4B24F" w14:textId="77777777" w:rsidR="00851501" w:rsidRPr="00E95AAE" w:rsidRDefault="00851501" w:rsidP="00E95AAE">
            <w:pPr>
              <w:tabs>
                <w:tab w:val="left" w:pos="567"/>
              </w:tabs>
              <w:ind w:left="142" w:hanging="142"/>
              <w:rPr>
                <w:rFonts w:ascii="Arial" w:hAnsi="Arial" w:cs="Arial"/>
                <w:color w:val="1F497D"/>
              </w:rPr>
            </w:pPr>
          </w:p>
          <w:p w14:paraId="7D994E79" w14:textId="77777777" w:rsidR="00851501" w:rsidRPr="00E95AAE" w:rsidRDefault="00851501" w:rsidP="00E95AAE">
            <w:pPr>
              <w:tabs>
                <w:tab w:val="left" w:pos="567"/>
              </w:tabs>
              <w:ind w:left="142" w:hanging="142"/>
              <w:rPr>
                <w:rFonts w:ascii="Arial" w:hAnsi="Arial" w:cs="Arial"/>
                <w:color w:val="1F497D"/>
              </w:rPr>
            </w:pPr>
          </w:p>
          <w:p w14:paraId="7D64669F" w14:textId="77777777" w:rsidR="00851501" w:rsidRPr="00E95AAE" w:rsidRDefault="00851501" w:rsidP="00E95AAE">
            <w:pPr>
              <w:tabs>
                <w:tab w:val="left" w:pos="567"/>
              </w:tabs>
              <w:ind w:left="142" w:hanging="142"/>
              <w:rPr>
                <w:rFonts w:ascii="Arial" w:hAnsi="Arial" w:cs="Arial"/>
                <w:color w:val="1F497D"/>
              </w:rPr>
            </w:pPr>
          </w:p>
          <w:p w14:paraId="0FC1ECE8" w14:textId="77777777" w:rsidR="00851501" w:rsidRPr="00E95AAE" w:rsidRDefault="00851501" w:rsidP="00E95AAE">
            <w:pPr>
              <w:tabs>
                <w:tab w:val="left" w:pos="567"/>
              </w:tabs>
              <w:ind w:left="142" w:hanging="142"/>
              <w:rPr>
                <w:rFonts w:ascii="Arial" w:hAnsi="Arial" w:cs="Arial"/>
                <w:color w:val="1F497D"/>
              </w:rPr>
            </w:pPr>
          </w:p>
          <w:p w14:paraId="1DAA3F99" w14:textId="77777777" w:rsidR="00851501" w:rsidRPr="00E95AAE" w:rsidRDefault="00851501" w:rsidP="00E95AAE">
            <w:pPr>
              <w:tabs>
                <w:tab w:val="left" w:pos="567"/>
              </w:tabs>
              <w:ind w:left="142" w:hanging="142"/>
              <w:rPr>
                <w:rFonts w:ascii="Arial" w:hAnsi="Arial" w:cs="Arial"/>
                <w:color w:val="1F497D"/>
              </w:rPr>
            </w:pPr>
          </w:p>
          <w:p w14:paraId="275696B7" w14:textId="77777777" w:rsidR="00851501" w:rsidRPr="00E95AAE" w:rsidRDefault="00851501" w:rsidP="00E95AAE">
            <w:pPr>
              <w:tabs>
                <w:tab w:val="left" w:pos="567"/>
              </w:tabs>
              <w:ind w:left="142" w:hanging="142"/>
              <w:rPr>
                <w:rFonts w:ascii="Arial" w:hAnsi="Arial" w:cs="Arial"/>
                <w:color w:val="1F497D"/>
              </w:rPr>
            </w:pPr>
          </w:p>
          <w:p w14:paraId="3FE0C4EB" w14:textId="77777777" w:rsidR="00851501" w:rsidRPr="00E95AAE" w:rsidRDefault="00851501" w:rsidP="00E95AAE">
            <w:pPr>
              <w:tabs>
                <w:tab w:val="left" w:pos="567"/>
              </w:tabs>
              <w:ind w:left="142" w:hanging="142"/>
              <w:rPr>
                <w:rFonts w:ascii="Arial" w:hAnsi="Arial" w:cs="Arial"/>
                <w:color w:val="1F497D"/>
              </w:rPr>
            </w:pPr>
          </w:p>
          <w:p w14:paraId="2CEF4E6E" w14:textId="77777777" w:rsidR="00851501" w:rsidRPr="00E95AAE" w:rsidRDefault="00851501" w:rsidP="00E95AAE">
            <w:pPr>
              <w:tabs>
                <w:tab w:val="left" w:pos="567"/>
              </w:tabs>
              <w:ind w:left="142" w:hanging="142"/>
              <w:rPr>
                <w:rFonts w:ascii="Arial" w:hAnsi="Arial" w:cs="Arial"/>
                <w:color w:val="1F497D"/>
              </w:rPr>
            </w:pPr>
          </w:p>
          <w:p w14:paraId="73A08A61" w14:textId="77777777" w:rsidR="00851501" w:rsidRPr="00E95AAE" w:rsidRDefault="00851501" w:rsidP="00E95AAE">
            <w:pPr>
              <w:tabs>
                <w:tab w:val="left" w:pos="567"/>
              </w:tabs>
              <w:ind w:left="142" w:hanging="142"/>
              <w:rPr>
                <w:rFonts w:ascii="Arial" w:hAnsi="Arial" w:cs="Arial"/>
                <w:color w:val="1F497D"/>
              </w:rPr>
            </w:pPr>
          </w:p>
        </w:tc>
      </w:tr>
    </w:tbl>
    <w:p w14:paraId="4E184E98" w14:textId="77777777" w:rsidR="00851501" w:rsidRPr="00E95AAE" w:rsidRDefault="00851501" w:rsidP="00E95AAE">
      <w:pPr>
        <w:rPr>
          <w:vanish/>
        </w:rPr>
      </w:pPr>
    </w:p>
    <w:tbl>
      <w:tblPr>
        <w:tblW w:w="10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415"/>
      </w:tblGrid>
      <w:tr w:rsidR="00851501" w:rsidRPr="00C076FB" w14:paraId="378BB55C" w14:textId="77777777" w:rsidTr="009F4D60">
        <w:tc>
          <w:tcPr>
            <w:tcW w:w="10415" w:type="dxa"/>
            <w:tcBorders>
              <w:top w:val="single" w:sz="12" w:space="0" w:color="auto"/>
            </w:tcBorders>
          </w:tcPr>
          <w:p w14:paraId="158C0440" w14:textId="77777777" w:rsidR="00851501" w:rsidRPr="00012556" w:rsidRDefault="00851501" w:rsidP="00B0310F">
            <w:pPr>
              <w:tabs>
                <w:tab w:val="left" w:pos="567"/>
              </w:tabs>
              <w:rPr>
                <w:rFonts w:ascii="Arial" w:hAnsi="Arial" w:cs="Arial"/>
                <w:b/>
              </w:rPr>
            </w:pPr>
            <w:r>
              <w:rPr>
                <w:rFonts w:ascii="Arial" w:hAnsi="Arial" w:cs="Arial"/>
                <w:b/>
                <w:sz w:val="22"/>
                <w:szCs w:val="22"/>
              </w:rPr>
              <w:t>Significant changes we have made / plan to make to the services the practice provides</w:t>
            </w:r>
          </w:p>
        </w:tc>
      </w:tr>
      <w:tr w:rsidR="00851501" w:rsidRPr="00C076FB" w14:paraId="067DA4D1" w14:textId="77777777" w:rsidTr="009F4D60">
        <w:tc>
          <w:tcPr>
            <w:tcW w:w="10415" w:type="dxa"/>
          </w:tcPr>
          <w:p w14:paraId="05B96769"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The practice has already bought a folding wheelchair which is easily accessible for practice staff. A notice has been placed on 1 of the notice boards in the waiting room, in the notice board outside &amp; in the lobby to inform patients that we have a wheelchair &amp; if needed, they should ask at reception. The video loop, the practice website &amp; the practice leaflet will also be amended.</w:t>
            </w:r>
          </w:p>
          <w:p w14:paraId="34C0EA95" w14:textId="77777777" w:rsidR="00851501" w:rsidRDefault="00851501" w:rsidP="006C081B">
            <w:pPr>
              <w:tabs>
                <w:tab w:val="left" w:pos="567"/>
              </w:tabs>
              <w:ind w:left="142" w:hanging="142"/>
              <w:rPr>
                <w:rFonts w:ascii="Arial" w:hAnsi="Arial" w:cs="Arial"/>
                <w:color w:val="1F497D"/>
              </w:rPr>
            </w:pPr>
          </w:p>
          <w:p w14:paraId="67F41BE3"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rPr>
              <w:t>We plan as mentioned on page 9 to start implementing point 2 of the action plan from April.</w:t>
            </w:r>
          </w:p>
          <w:p w14:paraId="1ADEB16D" w14:textId="77777777" w:rsidR="00851501" w:rsidRDefault="00851501" w:rsidP="006C081B">
            <w:pPr>
              <w:tabs>
                <w:tab w:val="left" w:pos="567"/>
              </w:tabs>
              <w:ind w:left="142" w:hanging="142"/>
              <w:rPr>
                <w:rFonts w:ascii="Arial" w:hAnsi="Arial" w:cs="Arial"/>
                <w:color w:val="1F497D"/>
              </w:rPr>
            </w:pPr>
          </w:p>
          <w:p w14:paraId="6C4973E4"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 xml:space="preserve">Dr </w:t>
            </w:r>
            <w:proofErr w:type="spellStart"/>
            <w:r>
              <w:rPr>
                <w:rFonts w:ascii="Arial" w:hAnsi="Arial" w:cs="Arial"/>
                <w:color w:val="1F497D"/>
                <w:sz w:val="22"/>
              </w:rPr>
              <w:t>Tatineni</w:t>
            </w:r>
            <w:proofErr w:type="spellEnd"/>
            <w:r>
              <w:rPr>
                <w:rFonts w:ascii="Arial" w:hAnsi="Arial" w:cs="Arial"/>
                <w:color w:val="1F497D"/>
                <w:sz w:val="22"/>
              </w:rPr>
              <w:t xml:space="preserve"> will add the commissioning of these suggested services to locality meeting agendas.   </w:t>
            </w:r>
          </w:p>
          <w:p w14:paraId="58EFF51A" w14:textId="77777777" w:rsidR="00851501" w:rsidRPr="00E95AAE" w:rsidRDefault="00851501" w:rsidP="006C081B">
            <w:pPr>
              <w:tabs>
                <w:tab w:val="left" w:pos="567"/>
              </w:tabs>
              <w:ind w:left="142" w:hanging="142"/>
              <w:rPr>
                <w:rFonts w:ascii="Arial" w:hAnsi="Arial" w:cs="Arial"/>
                <w:color w:val="1F497D"/>
              </w:rPr>
            </w:pPr>
          </w:p>
          <w:p w14:paraId="089AC948" w14:textId="77777777" w:rsidR="00851501" w:rsidRPr="00E95AAE" w:rsidRDefault="00851501" w:rsidP="006C081B">
            <w:pPr>
              <w:tabs>
                <w:tab w:val="left" w:pos="567"/>
              </w:tabs>
              <w:ind w:left="142" w:hanging="142"/>
              <w:rPr>
                <w:rFonts w:ascii="Arial" w:hAnsi="Arial" w:cs="Arial"/>
                <w:color w:val="1F497D"/>
              </w:rPr>
            </w:pPr>
          </w:p>
          <w:p w14:paraId="352872AC" w14:textId="77777777" w:rsidR="00851501" w:rsidRPr="00E95AAE" w:rsidRDefault="00851501" w:rsidP="006C081B">
            <w:pPr>
              <w:tabs>
                <w:tab w:val="left" w:pos="567"/>
              </w:tabs>
              <w:ind w:left="142" w:hanging="142"/>
              <w:rPr>
                <w:rFonts w:ascii="Arial" w:hAnsi="Arial" w:cs="Arial"/>
                <w:color w:val="1F497D"/>
              </w:rPr>
            </w:pPr>
          </w:p>
          <w:p w14:paraId="6BC40E11" w14:textId="77777777" w:rsidR="00851501" w:rsidRPr="00E95AAE" w:rsidRDefault="00851501" w:rsidP="006C081B">
            <w:pPr>
              <w:tabs>
                <w:tab w:val="left" w:pos="567"/>
              </w:tabs>
              <w:ind w:left="142" w:hanging="142"/>
              <w:rPr>
                <w:rFonts w:ascii="Arial" w:hAnsi="Arial" w:cs="Arial"/>
                <w:color w:val="1F497D"/>
              </w:rPr>
            </w:pPr>
          </w:p>
          <w:p w14:paraId="5B5C9D5B" w14:textId="77777777" w:rsidR="00851501" w:rsidRPr="00E95AAE" w:rsidRDefault="00851501" w:rsidP="006C081B">
            <w:pPr>
              <w:tabs>
                <w:tab w:val="left" w:pos="567"/>
              </w:tabs>
              <w:ind w:left="142" w:hanging="142"/>
              <w:rPr>
                <w:rFonts w:ascii="Arial" w:hAnsi="Arial" w:cs="Arial"/>
                <w:color w:val="1F497D"/>
              </w:rPr>
            </w:pPr>
          </w:p>
          <w:p w14:paraId="0B0D9D94" w14:textId="77777777" w:rsidR="00851501" w:rsidRPr="00E95AAE" w:rsidRDefault="00851501" w:rsidP="006C081B">
            <w:pPr>
              <w:tabs>
                <w:tab w:val="left" w:pos="567"/>
              </w:tabs>
              <w:ind w:left="142" w:hanging="142"/>
              <w:rPr>
                <w:rFonts w:ascii="Arial" w:hAnsi="Arial" w:cs="Arial"/>
                <w:color w:val="1F497D"/>
              </w:rPr>
            </w:pPr>
          </w:p>
          <w:p w14:paraId="2462F15D" w14:textId="77777777" w:rsidR="00851501" w:rsidRPr="00E95AAE" w:rsidRDefault="00851501" w:rsidP="006C081B">
            <w:pPr>
              <w:tabs>
                <w:tab w:val="left" w:pos="567"/>
              </w:tabs>
              <w:ind w:left="142" w:hanging="142"/>
              <w:rPr>
                <w:rFonts w:ascii="Arial" w:hAnsi="Arial" w:cs="Arial"/>
                <w:color w:val="1F497D"/>
              </w:rPr>
            </w:pPr>
          </w:p>
          <w:p w14:paraId="02D231EA" w14:textId="77777777" w:rsidR="00851501" w:rsidRPr="00E95AAE" w:rsidRDefault="00851501" w:rsidP="006C081B">
            <w:pPr>
              <w:tabs>
                <w:tab w:val="left" w:pos="567"/>
              </w:tabs>
              <w:ind w:left="142" w:hanging="142"/>
              <w:rPr>
                <w:rFonts w:ascii="Arial" w:hAnsi="Arial" w:cs="Arial"/>
                <w:color w:val="1F497D"/>
              </w:rPr>
            </w:pPr>
          </w:p>
          <w:p w14:paraId="54D1892A" w14:textId="77777777" w:rsidR="00851501" w:rsidRPr="00E95AAE" w:rsidRDefault="00851501" w:rsidP="006C081B">
            <w:pPr>
              <w:tabs>
                <w:tab w:val="left" w:pos="567"/>
              </w:tabs>
              <w:ind w:left="142" w:hanging="142"/>
              <w:rPr>
                <w:rFonts w:ascii="Arial" w:hAnsi="Arial" w:cs="Arial"/>
                <w:color w:val="1F497D"/>
              </w:rPr>
            </w:pPr>
          </w:p>
          <w:p w14:paraId="05880215" w14:textId="77777777" w:rsidR="00851501" w:rsidRPr="00E95AAE" w:rsidRDefault="00851501" w:rsidP="006C081B">
            <w:pPr>
              <w:tabs>
                <w:tab w:val="left" w:pos="567"/>
              </w:tabs>
              <w:ind w:left="142" w:hanging="142"/>
              <w:rPr>
                <w:rFonts w:ascii="Arial" w:hAnsi="Arial" w:cs="Arial"/>
                <w:color w:val="1F497D"/>
              </w:rPr>
            </w:pPr>
          </w:p>
          <w:p w14:paraId="4DC4805F" w14:textId="77777777" w:rsidR="00851501" w:rsidRPr="00E95AAE" w:rsidRDefault="00851501" w:rsidP="006C081B">
            <w:pPr>
              <w:tabs>
                <w:tab w:val="left" w:pos="567"/>
              </w:tabs>
              <w:ind w:left="142" w:hanging="142"/>
              <w:rPr>
                <w:rFonts w:ascii="Arial" w:hAnsi="Arial" w:cs="Arial"/>
                <w:color w:val="1F497D"/>
              </w:rPr>
            </w:pPr>
          </w:p>
        </w:tc>
      </w:tr>
      <w:tr w:rsidR="00851501" w:rsidRPr="00C076FB" w14:paraId="38ABE070" w14:textId="77777777" w:rsidTr="009F4D60">
        <w:tc>
          <w:tcPr>
            <w:tcW w:w="10415" w:type="dxa"/>
          </w:tcPr>
          <w:p w14:paraId="1D289369" w14:textId="77777777" w:rsidR="00851501" w:rsidRPr="00E95AAE" w:rsidRDefault="00851501" w:rsidP="006C081B">
            <w:pPr>
              <w:tabs>
                <w:tab w:val="left" w:pos="567"/>
              </w:tabs>
              <w:ind w:left="142" w:hanging="142"/>
              <w:rPr>
                <w:rFonts w:ascii="Arial" w:hAnsi="Arial" w:cs="Arial"/>
                <w:color w:val="1F497D"/>
              </w:rPr>
            </w:pPr>
            <w:r w:rsidRPr="00012556">
              <w:rPr>
                <w:rFonts w:ascii="Arial" w:hAnsi="Arial" w:cs="Arial"/>
                <w:b/>
                <w:sz w:val="22"/>
                <w:szCs w:val="22"/>
              </w:rPr>
              <w:t xml:space="preserve">How we publicised the local patient survey results and action plan to </w:t>
            </w:r>
            <w:r>
              <w:rPr>
                <w:rFonts w:ascii="Arial" w:hAnsi="Arial" w:cs="Arial"/>
                <w:b/>
                <w:sz w:val="22"/>
                <w:szCs w:val="22"/>
              </w:rPr>
              <w:t xml:space="preserve">our registered </w:t>
            </w:r>
            <w:r w:rsidRPr="00012556">
              <w:rPr>
                <w:rFonts w:ascii="Arial" w:hAnsi="Arial" w:cs="Arial"/>
                <w:b/>
                <w:sz w:val="22"/>
                <w:szCs w:val="22"/>
              </w:rPr>
              <w:t>patients</w:t>
            </w:r>
          </w:p>
        </w:tc>
      </w:tr>
      <w:tr w:rsidR="00851501" w:rsidRPr="00C076FB" w14:paraId="3634249B" w14:textId="77777777" w:rsidTr="009F4D60">
        <w:tc>
          <w:tcPr>
            <w:tcW w:w="10415" w:type="dxa"/>
          </w:tcPr>
          <w:p w14:paraId="34CDF27E" w14:textId="77777777" w:rsidR="00851501" w:rsidRPr="00E95AAE" w:rsidRDefault="00851501" w:rsidP="006C081B">
            <w:pPr>
              <w:tabs>
                <w:tab w:val="left" w:pos="567"/>
              </w:tabs>
              <w:ind w:left="142" w:hanging="142"/>
              <w:rPr>
                <w:rFonts w:ascii="Arial" w:hAnsi="Arial" w:cs="Arial"/>
                <w:color w:val="1F497D"/>
              </w:rPr>
            </w:pPr>
            <w:r>
              <w:rPr>
                <w:rFonts w:ascii="Arial" w:hAnsi="Arial" w:cs="Arial"/>
                <w:color w:val="1F497D"/>
                <w:sz w:val="22"/>
              </w:rPr>
              <w:t xml:space="preserve">The results of our local patient survey &amp; our action plan have already been published on the practice website. A notice to this effect is displayed in the waiting room together with information advising   </w:t>
            </w:r>
            <w:r>
              <w:rPr>
                <w:rFonts w:ascii="Arial" w:hAnsi="Arial" w:cs="Arial"/>
                <w:color w:val="1F497D"/>
                <w:sz w:val="22"/>
              </w:rPr>
              <w:lastRenderedPageBreak/>
              <w:t>patients that they may request a copy of the survey results at reception. The video loop &amp; practice leaflet will also be updated accordingly.</w:t>
            </w:r>
          </w:p>
          <w:p w14:paraId="5BDCA264" w14:textId="77777777" w:rsidR="00851501" w:rsidRPr="00E95AAE" w:rsidRDefault="00851501" w:rsidP="006C081B">
            <w:pPr>
              <w:tabs>
                <w:tab w:val="left" w:pos="567"/>
              </w:tabs>
              <w:ind w:left="142" w:hanging="142"/>
              <w:rPr>
                <w:rFonts w:ascii="Arial" w:hAnsi="Arial" w:cs="Arial"/>
                <w:color w:val="1F497D"/>
              </w:rPr>
            </w:pPr>
          </w:p>
          <w:p w14:paraId="3A4EAF45" w14:textId="77777777" w:rsidR="00851501" w:rsidRPr="00E95AAE" w:rsidRDefault="00851501" w:rsidP="006C081B">
            <w:pPr>
              <w:tabs>
                <w:tab w:val="left" w:pos="567"/>
              </w:tabs>
              <w:ind w:left="142" w:hanging="142"/>
              <w:rPr>
                <w:rFonts w:ascii="Arial" w:hAnsi="Arial" w:cs="Arial"/>
                <w:color w:val="1F497D"/>
              </w:rPr>
            </w:pPr>
          </w:p>
          <w:p w14:paraId="77A6B4D7" w14:textId="77777777" w:rsidR="00851501" w:rsidRPr="00E95AAE" w:rsidRDefault="00851501" w:rsidP="006C081B">
            <w:pPr>
              <w:tabs>
                <w:tab w:val="left" w:pos="567"/>
              </w:tabs>
              <w:ind w:left="142" w:hanging="142"/>
              <w:rPr>
                <w:rFonts w:ascii="Arial" w:hAnsi="Arial" w:cs="Arial"/>
                <w:color w:val="1F497D"/>
              </w:rPr>
            </w:pPr>
          </w:p>
          <w:p w14:paraId="5174A6F2" w14:textId="77777777" w:rsidR="00851501" w:rsidRPr="00E95AAE" w:rsidRDefault="00851501" w:rsidP="006C081B">
            <w:pPr>
              <w:tabs>
                <w:tab w:val="left" w:pos="567"/>
              </w:tabs>
              <w:ind w:left="142" w:hanging="142"/>
              <w:rPr>
                <w:rFonts w:ascii="Arial" w:hAnsi="Arial" w:cs="Arial"/>
                <w:color w:val="1F497D"/>
              </w:rPr>
            </w:pPr>
          </w:p>
          <w:p w14:paraId="03358216" w14:textId="77777777" w:rsidR="00851501" w:rsidRPr="00E95AAE" w:rsidRDefault="00851501" w:rsidP="006C081B">
            <w:pPr>
              <w:tabs>
                <w:tab w:val="left" w:pos="567"/>
              </w:tabs>
              <w:ind w:left="142" w:hanging="142"/>
              <w:rPr>
                <w:rFonts w:ascii="Arial" w:hAnsi="Arial" w:cs="Arial"/>
                <w:color w:val="1F497D"/>
              </w:rPr>
            </w:pPr>
          </w:p>
          <w:p w14:paraId="36CC363F" w14:textId="77777777" w:rsidR="00851501" w:rsidRPr="00E95AAE" w:rsidRDefault="00851501" w:rsidP="006C081B">
            <w:pPr>
              <w:tabs>
                <w:tab w:val="left" w:pos="567"/>
              </w:tabs>
              <w:ind w:left="142" w:hanging="142"/>
              <w:rPr>
                <w:rFonts w:ascii="Arial" w:hAnsi="Arial" w:cs="Arial"/>
                <w:color w:val="1F497D"/>
              </w:rPr>
            </w:pPr>
          </w:p>
          <w:p w14:paraId="5349E7D4" w14:textId="77777777" w:rsidR="00851501" w:rsidRPr="00E95AAE" w:rsidRDefault="00851501" w:rsidP="006C081B">
            <w:pPr>
              <w:tabs>
                <w:tab w:val="left" w:pos="567"/>
              </w:tabs>
              <w:ind w:left="142" w:hanging="142"/>
              <w:rPr>
                <w:rFonts w:ascii="Arial" w:hAnsi="Arial" w:cs="Arial"/>
                <w:color w:val="1F497D"/>
              </w:rPr>
            </w:pPr>
          </w:p>
          <w:p w14:paraId="554F91CC" w14:textId="77777777" w:rsidR="00851501" w:rsidRPr="00E95AAE" w:rsidRDefault="00851501" w:rsidP="006C081B">
            <w:pPr>
              <w:tabs>
                <w:tab w:val="left" w:pos="567"/>
              </w:tabs>
              <w:ind w:left="142" w:hanging="142"/>
              <w:rPr>
                <w:rFonts w:ascii="Arial" w:hAnsi="Arial" w:cs="Arial"/>
                <w:color w:val="1F497D"/>
              </w:rPr>
            </w:pPr>
          </w:p>
          <w:p w14:paraId="68991A85" w14:textId="77777777" w:rsidR="00851501" w:rsidRPr="00E95AAE" w:rsidRDefault="00851501" w:rsidP="006C081B">
            <w:pPr>
              <w:tabs>
                <w:tab w:val="left" w:pos="567"/>
              </w:tabs>
              <w:ind w:left="142" w:hanging="142"/>
              <w:rPr>
                <w:rFonts w:ascii="Arial" w:hAnsi="Arial" w:cs="Arial"/>
                <w:color w:val="1F497D"/>
              </w:rPr>
            </w:pPr>
          </w:p>
          <w:p w14:paraId="549B513B" w14:textId="77777777" w:rsidR="00851501" w:rsidRDefault="00851501" w:rsidP="006C081B">
            <w:pPr>
              <w:tabs>
                <w:tab w:val="left" w:pos="567"/>
              </w:tabs>
              <w:ind w:left="142" w:hanging="142"/>
              <w:rPr>
                <w:rFonts w:ascii="Arial" w:hAnsi="Arial" w:cs="Arial"/>
              </w:rPr>
            </w:pPr>
          </w:p>
          <w:p w14:paraId="65883A5E" w14:textId="77777777" w:rsidR="00851501" w:rsidRDefault="00851501" w:rsidP="006C081B">
            <w:pPr>
              <w:tabs>
                <w:tab w:val="left" w:pos="567"/>
              </w:tabs>
              <w:ind w:left="142" w:hanging="142"/>
              <w:rPr>
                <w:rFonts w:ascii="Arial" w:hAnsi="Arial" w:cs="Arial"/>
              </w:rPr>
            </w:pPr>
          </w:p>
        </w:tc>
      </w:tr>
      <w:tr w:rsidR="00851501" w:rsidRPr="00C076FB" w14:paraId="39F7FF01" w14:textId="77777777" w:rsidTr="009F4D60">
        <w:tc>
          <w:tcPr>
            <w:tcW w:w="10415" w:type="dxa"/>
          </w:tcPr>
          <w:p w14:paraId="096D1CD6" w14:textId="77777777" w:rsidR="00851501" w:rsidRDefault="00851501" w:rsidP="00544C82">
            <w:pPr>
              <w:tabs>
                <w:tab w:val="left" w:pos="567"/>
              </w:tabs>
              <w:ind w:left="142" w:hanging="142"/>
              <w:rPr>
                <w:rFonts w:ascii="Arial" w:hAnsi="Arial" w:cs="Arial"/>
                <w:b/>
              </w:rPr>
            </w:pPr>
            <w:r>
              <w:rPr>
                <w:rFonts w:ascii="Arial" w:hAnsi="Arial" w:cs="Arial"/>
                <w:b/>
                <w:sz w:val="22"/>
              </w:rPr>
              <w:lastRenderedPageBreak/>
              <w:t>Link to practice website where this report and related information can be found</w:t>
            </w:r>
          </w:p>
        </w:tc>
      </w:tr>
      <w:tr w:rsidR="00851501" w:rsidRPr="00C076FB" w14:paraId="7C6B712E" w14:textId="77777777" w:rsidTr="009F4D60">
        <w:tc>
          <w:tcPr>
            <w:tcW w:w="10415" w:type="dxa"/>
          </w:tcPr>
          <w:p w14:paraId="79FEAB37" w14:textId="77777777" w:rsidR="00851501" w:rsidRDefault="00851501" w:rsidP="00012556">
            <w:pPr>
              <w:tabs>
                <w:tab w:val="left" w:pos="567"/>
              </w:tabs>
              <w:ind w:left="142" w:hanging="142"/>
              <w:rPr>
                <w:rFonts w:ascii="Arial" w:hAnsi="Arial" w:cs="Arial"/>
                <w:b/>
              </w:rPr>
            </w:pPr>
          </w:p>
          <w:p w14:paraId="39FB65BA" w14:textId="77777777" w:rsidR="00851501" w:rsidRDefault="00851501" w:rsidP="00012556">
            <w:pPr>
              <w:tabs>
                <w:tab w:val="left" w:pos="567"/>
              </w:tabs>
              <w:ind w:left="142" w:hanging="142"/>
              <w:rPr>
                <w:rFonts w:ascii="Arial" w:hAnsi="Arial" w:cs="Arial"/>
                <w:b/>
              </w:rPr>
            </w:pPr>
            <w:r>
              <w:rPr>
                <w:rFonts w:ascii="Arial" w:hAnsi="Arial" w:cs="Arial"/>
                <w:b/>
                <w:sz w:val="22"/>
              </w:rPr>
              <w:t>www.simmondleymedicalpractice.co.uk</w:t>
            </w:r>
          </w:p>
          <w:p w14:paraId="7C7A5713" w14:textId="77777777" w:rsidR="00851501" w:rsidRDefault="00851501" w:rsidP="00012556">
            <w:pPr>
              <w:tabs>
                <w:tab w:val="left" w:pos="567"/>
              </w:tabs>
              <w:ind w:left="142" w:hanging="142"/>
              <w:rPr>
                <w:rFonts w:ascii="Arial" w:hAnsi="Arial" w:cs="Arial"/>
                <w:b/>
              </w:rPr>
            </w:pPr>
          </w:p>
        </w:tc>
      </w:tr>
      <w:tr w:rsidR="00851501" w:rsidRPr="00C076FB" w14:paraId="3555836A" w14:textId="77777777" w:rsidTr="009F4D60">
        <w:tc>
          <w:tcPr>
            <w:tcW w:w="10415" w:type="dxa"/>
          </w:tcPr>
          <w:p w14:paraId="40E1E686" w14:textId="77777777" w:rsidR="00851501" w:rsidRPr="00C95379" w:rsidRDefault="00851501" w:rsidP="00012556">
            <w:pPr>
              <w:tabs>
                <w:tab w:val="left" w:pos="567"/>
              </w:tabs>
              <w:ind w:left="142" w:hanging="142"/>
              <w:rPr>
                <w:rFonts w:ascii="Arial" w:hAnsi="Arial" w:cs="Arial"/>
                <w:b/>
              </w:rPr>
            </w:pPr>
            <w:r>
              <w:rPr>
                <w:rFonts w:ascii="Arial" w:hAnsi="Arial" w:cs="Arial"/>
                <w:b/>
                <w:sz w:val="22"/>
              </w:rPr>
              <w:t>2012/13 Action Plan – overview of progress against last year’s action plan</w:t>
            </w:r>
          </w:p>
        </w:tc>
      </w:tr>
      <w:tr w:rsidR="00851501" w:rsidRPr="005F1A05" w14:paraId="70EB2242" w14:textId="77777777" w:rsidTr="009F4D60">
        <w:tc>
          <w:tcPr>
            <w:tcW w:w="10415" w:type="dxa"/>
            <w:tcBorders>
              <w:bottom w:val="single" w:sz="12" w:space="0" w:color="auto"/>
            </w:tcBorders>
          </w:tcPr>
          <w:p w14:paraId="2C9F4017"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szCs w:val="22"/>
              </w:rPr>
              <w:t xml:space="preserve">Saturday morning surgery – discussed but put on hold </w:t>
            </w:r>
            <w:proofErr w:type="gramStart"/>
            <w:r>
              <w:rPr>
                <w:rFonts w:ascii="Arial" w:hAnsi="Arial" w:cs="Arial"/>
                <w:color w:val="1F497D"/>
                <w:sz w:val="22"/>
                <w:szCs w:val="22"/>
              </w:rPr>
              <w:t>as  it</w:t>
            </w:r>
            <w:proofErr w:type="gramEnd"/>
            <w:r>
              <w:rPr>
                <w:rFonts w:ascii="Arial" w:hAnsi="Arial" w:cs="Arial"/>
                <w:color w:val="1F497D"/>
                <w:sz w:val="22"/>
                <w:szCs w:val="22"/>
              </w:rPr>
              <w:t xml:space="preserve"> was felt that Saturday opening would become part of the standard GP  contract. If this does not become the case, it is possible that a locality arrangement will be made for Saturday opening.</w:t>
            </w:r>
          </w:p>
          <w:p w14:paraId="746A903D" w14:textId="77777777" w:rsidR="00851501" w:rsidRDefault="00851501" w:rsidP="006C081B">
            <w:pPr>
              <w:tabs>
                <w:tab w:val="left" w:pos="567"/>
              </w:tabs>
              <w:ind w:left="142" w:hanging="142"/>
              <w:rPr>
                <w:rFonts w:ascii="Arial" w:hAnsi="Arial" w:cs="Arial"/>
                <w:color w:val="1F497D"/>
              </w:rPr>
            </w:pPr>
          </w:p>
          <w:p w14:paraId="372C64DA"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szCs w:val="22"/>
              </w:rPr>
              <w:t xml:space="preserve">Access to a female GP – implemented. We now have a female GP partner &amp; 2 female GP </w:t>
            </w:r>
            <w:proofErr w:type="gramStart"/>
            <w:r>
              <w:rPr>
                <w:rFonts w:ascii="Arial" w:hAnsi="Arial" w:cs="Arial"/>
                <w:color w:val="1F497D"/>
                <w:sz w:val="22"/>
                <w:szCs w:val="22"/>
              </w:rPr>
              <w:t>registrars</w:t>
            </w:r>
            <w:proofErr w:type="gramEnd"/>
            <w:r>
              <w:rPr>
                <w:rFonts w:ascii="Arial" w:hAnsi="Arial" w:cs="Arial"/>
                <w:color w:val="1F497D"/>
                <w:sz w:val="22"/>
                <w:szCs w:val="22"/>
              </w:rPr>
              <w:t>.</w:t>
            </w:r>
          </w:p>
          <w:p w14:paraId="3D25E03A" w14:textId="77777777" w:rsidR="00851501" w:rsidRDefault="00851501" w:rsidP="006C081B">
            <w:pPr>
              <w:tabs>
                <w:tab w:val="left" w:pos="567"/>
              </w:tabs>
              <w:ind w:left="142" w:hanging="142"/>
              <w:rPr>
                <w:rFonts w:ascii="Arial" w:hAnsi="Arial" w:cs="Arial"/>
                <w:color w:val="1F497D"/>
              </w:rPr>
            </w:pPr>
          </w:p>
          <w:p w14:paraId="7117F386" w14:textId="77777777" w:rsidR="00851501" w:rsidRDefault="00851501" w:rsidP="006C081B">
            <w:pPr>
              <w:tabs>
                <w:tab w:val="left" w:pos="567"/>
              </w:tabs>
              <w:ind w:left="142" w:hanging="142"/>
              <w:rPr>
                <w:rFonts w:ascii="Arial" w:hAnsi="Arial" w:cs="Arial"/>
                <w:color w:val="1F497D"/>
              </w:rPr>
            </w:pPr>
            <w:r>
              <w:rPr>
                <w:rFonts w:ascii="Arial" w:hAnsi="Arial" w:cs="Arial"/>
                <w:color w:val="1F497D"/>
                <w:sz w:val="22"/>
                <w:szCs w:val="22"/>
              </w:rPr>
              <w:t xml:space="preserve">Automated door opening &amp; lower section at reception for wheelchair access – discussed at length many times but not yet implemented because of the cost involved &amp; disruption to reception. Cash flow has been extremely difficult this year, as we have spent a lot of money on making all our clinical areas &amp; the waiting room, CQC compliant with </w:t>
            </w:r>
            <w:proofErr w:type="spellStart"/>
            <w:r>
              <w:rPr>
                <w:rFonts w:ascii="Arial" w:hAnsi="Arial" w:cs="Arial"/>
                <w:color w:val="1F497D"/>
                <w:sz w:val="22"/>
                <w:szCs w:val="22"/>
              </w:rPr>
              <w:t>polyflooring</w:t>
            </w:r>
            <w:proofErr w:type="spellEnd"/>
            <w:r>
              <w:rPr>
                <w:rFonts w:ascii="Arial" w:hAnsi="Arial" w:cs="Arial"/>
                <w:color w:val="1F497D"/>
                <w:sz w:val="22"/>
                <w:szCs w:val="22"/>
              </w:rPr>
              <w:t xml:space="preserve">, wipeable chair covering &amp; in clinical areas, elbow taps </w:t>
            </w:r>
          </w:p>
          <w:p w14:paraId="3EE64F72" w14:textId="77777777" w:rsidR="00851501" w:rsidRPr="00E95AAE" w:rsidRDefault="00851501" w:rsidP="006C081B">
            <w:pPr>
              <w:tabs>
                <w:tab w:val="left" w:pos="567"/>
              </w:tabs>
              <w:ind w:left="142" w:hanging="142"/>
              <w:rPr>
                <w:rFonts w:ascii="Arial" w:hAnsi="Arial" w:cs="Arial"/>
                <w:color w:val="1F497D"/>
              </w:rPr>
            </w:pPr>
          </w:p>
          <w:p w14:paraId="24829452" w14:textId="77777777" w:rsidR="00851501" w:rsidRPr="00E95AAE" w:rsidRDefault="00851501" w:rsidP="006C081B">
            <w:pPr>
              <w:tabs>
                <w:tab w:val="left" w:pos="567"/>
              </w:tabs>
              <w:ind w:left="142" w:hanging="142"/>
              <w:rPr>
                <w:rFonts w:ascii="Arial" w:hAnsi="Arial" w:cs="Arial"/>
                <w:color w:val="1F497D"/>
              </w:rPr>
            </w:pPr>
          </w:p>
          <w:p w14:paraId="4080C157" w14:textId="77777777" w:rsidR="00851501" w:rsidRPr="00E95AAE" w:rsidRDefault="00851501" w:rsidP="006C081B">
            <w:pPr>
              <w:tabs>
                <w:tab w:val="left" w:pos="567"/>
              </w:tabs>
              <w:ind w:left="142" w:hanging="142"/>
              <w:rPr>
                <w:rFonts w:ascii="Arial" w:hAnsi="Arial" w:cs="Arial"/>
                <w:color w:val="1F497D"/>
              </w:rPr>
            </w:pPr>
          </w:p>
          <w:p w14:paraId="2685FF3F" w14:textId="77777777" w:rsidR="00851501" w:rsidRPr="00E95AAE" w:rsidRDefault="00851501" w:rsidP="006C081B">
            <w:pPr>
              <w:tabs>
                <w:tab w:val="left" w:pos="567"/>
              </w:tabs>
              <w:ind w:left="142" w:hanging="142"/>
              <w:rPr>
                <w:rFonts w:ascii="Arial" w:hAnsi="Arial" w:cs="Arial"/>
                <w:color w:val="1F497D"/>
              </w:rPr>
            </w:pPr>
          </w:p>
          <w:p w14:paraId="7D9DE927" w14:textId="77777777" w:rsidR="00851501" w:rsidRPr="00E95AAE" w:rsidRDefault="00851501" w:rsidP="006C081B">
            <w:pPr>
              <w:tabs>
                <w:tab w:val="left" w:pos="567"/>
              </w:tabs>
              <w:ind w:left="142" w:hanging="142"/>
              <w:rPr>
                <w:rFonts w:ascii="Arial" w:hAnsi="Arial" w:cs="Arial"/>
                <w:color w:val="1F497D"/>
              </w:rPr>
            </w:pPr>
          </w:p>
          <w:p w14:paraId="2E067222" w14:textId="77777777" w:rsidR="00851501" w:rsidRPr="00E95AAE" w:rsidRDefault="00851501" w:rsidP="006C081B">
            <w:pPr>
              <w:tabs>
                <w:tab w:val="left" w:pos="567"/>
              </w:tabs>
              <w:ind w:left="142" w:hanging="142"/>
              <w:rPr>
                <w:rFonts w:ascii="Arial" w:hAnsi="Arial" w:cs="Arial"/>
                <w:color w:val="1F497D"/>
              </w:rPr>
            </w:pPr>
          </w:p>
          <w:p w14:paraId="48554AA8" w14:textId="77777777" w:rsidR="00851501" w:rsidRPr="00E95AAE" w:rsidRDefault="00851501" w:rsidP="006C081B">
            <w:pPr>
              <w:tabs>
                <w:tab w:val="left" w:pos="567"/>
              </w:tabs>
              <w:ind w:left="142" w:hanging="142"/>
              <w:rPr>
                <w:rFonts w:ascii="Arial" w:hAnsi="Arial" w:cs="Arial"/>
                <w:color w:val="1F497D"/>
              </w:rPr>
            </w:pPr>
          </w:p>
          <w:p w14:paraId="0B1DF3BD" w14:textId="77777777" w:rsidR="00851501" w:rsidRPr="00E95AAE" w:rsidRDefault="00851501" w:rsidP="006C081B">
            <w:pPr>
              <w:tabs>
                <w:tab w:val="left" w:pos="567"/>
              </w:tabs>
              <w:ind w:left="142" w:hanging="142"/>
              <w:rPr>
                <w:rFonts w:ascii="Arial" w:hAnsi="Arial" w:cs="Arial"/>
                <w:color w:val="1F497D"/>
              </w:rPr>
            </w:pPr>
          </w:p>
          <w:p w14:paraId="171C51EF" w14:textId="77777777" w:rsidR="00851501" w:rsidRPr="00E95AAE" w:rsidRDefault="00851501" w:rsidP="006C081B">
            <w:pPr>
              <w:tabs>
                <w:tab w:val="left" w:pos="567"/>
              </w:tabs>
              <w:ind w:left="142" w:hanging="142"/>
              <w:rPr>
                <w:rFonts w:ascii="Arial" w:hAnsi="Arial" w:cs="Arial"/>
                <w:color w:val="1F497D"/>
              </w:rPr>
            </w:pPr>
          </w:p>
          <w:p w14:paraId="3480011C" w14:textId="77777777" w:rsidR="00851501" w:rsidRPr="00E95AAE" w:rsidRDefault="00851501" w:rsidP="006C081B">
            <w:pPr>
              <w:tabs>
                <w:tab w:val="left" w:pos="567"/>
              </w:tabs>
              <w:ind w:left="142" w:hanging="142"/>
              <w:rPr>
                <w:rFonts w:ascii="Arial" w:hAnsi="Arial" w:cs="Arial"/>
                <w:color w:val="1F497D"/>
              </w:rPr>
            </w:pPr>
          </w:p>
          <w:p w14:paraId="2DB76D5C" w14:textId="77777777" w:rsidR="00851501" w:rsidRPr="005F1A05" w:rsidRDefault="00851501" w:rsidP="006C081B">
            <w:pPr>
              <w:tabs>
                <w:tab w:val="left" w:pos="567"/>
              </w:tabs>
              <w:ind w:left="142" w:hanging="142"/>
              <w:rPr>
                <w:rFonts w:ascii="Arial" w:hAnsi="Arial" w:cs="Arial"/>
              </w:rPr>
            </w:pPr>
          </w:p>
        </w:tc>
      </w:tr>
    </w:tbl>
    <w:p w14:paraId="078E34E4" w14:textId="77777777" w:rsidR="00851501" w:rsidRPr="0050085F" w:rsidRDefault="00851501" w:rsidP="00E64451">
      <w:pPr>
        <w:tabs>
          <w:tab w:val="left" w:pos="567"/>
        </w:tabs>
        <w:ind w:left="142" w:hanging="142"/>
        <w:rPr>
          <w:rFonts w:ascii="Arial" w:hAnsi="Arial" w:cs="Arial"/>
          <w:b/>
          <w:sz w:val="22"/>
          <w:szCs w:val="22"/>
        </w:rPr>
      </w:pPr>
      <w:r>
        <w:rPr>
          <w:rFonts w:ascii="Arial" w:hAnsi="Arial" w:cs="Arial"/>
          <w:b/>
          <w:sz w:val="22"/>
          <w:szCs w:val="22"/>
        </w:rPr>
        <w:t>Patient Access</w:t>
      </w:r>
    </w:p>
    <w:p w14:paraId="758FCC7E" w14:textId="77777777" w:rsidR="00851501" w:rsidRDefault="00851501" w:rsidP="00E64451">
      <w:pPr>
        <w:tabs>
          <w:tab w:val="left" w:pos="567"/>
        </w:tabs>
        <w:ind w:left="142" w:hanging="142"/>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314"/>
      </w:tblGrid>
      <w:tr w:rsidR="00851501" w:rsidRPr="00C076FB" w14:paraId="59C1F365" w14:textId="77777777" w:rsidTr="00E95AAE">
        <w:tc>
          <w:tcPr>
            <w:tcW w:w="10314" w:type="dxa"/>
            <w:tcBorders>
              <w:top w:val="single" w:sz="12" w:space="0" w:color="auto"/>
              <w:left w:val="single" w:sz="12" w:space="0" w:color="auto"/>
              <w:bottom w:val="single" w:sz="2" w:space="0" w:color="auto"/>
              <w:right w:val="single" w:sz="12" w:space="0" w:color="auto"/>
            </w:tcBorders>
          </w:tcPr>
          <w:p w14:paraId="28A4EA6C" w14:textId="77777777" w:rsidR="00851501" w:rsidRPr="00FA1F2F" w:rsidRDefault="00851501" w:rsidP="0050085F">
            <w:pPr>
              <w:tabs>
                <w:tab w:val="left" w:pos="567"/>
              </w:tabs>
              <w:rPr>
                <w:rFonts w:ascii="Arial" w:hAnsi="Arial" w:cs="Arial"/>
                <w:b/>
              </w:rPr>
            </w:pPr>
            <w:r>
              <w:rPr>
                <w:rFonts w:ascii="Arial" w:hAnsi="Arial" w:cs="Arial"/>
                <w:b/>
                <w:sz w:val="22"/>
                <w:szCs w:val="22"/>
              </w:rPr>
              <w:lastRenderedPageBreak/>
              <w:t xml:space="preserve">Practice Opening Hours </w:t>
            </w:r>
          </w:p>
        </w:tc>
      </w:tr>
      <w:tr w:rsidR="00851501" w:rsidRPr="00C076FB" w14:paraId="33AB728B" w14:textId="77777777" w:rsidTr="00E95AAE">
        <w:tc>
          <w:tcPr>
            <w:tcW w:w="10314" w:type="dxa"/>
            <w:tcBorders>
              <w:top w:val="single" w:sz="2" w:space="0" w:color="auto"/>
              <w:left w:val="single" w:sz="12" w:space="0" w:color="auto"/>
              <w:bottom w:val="single" w:sz="2" w:space="0" w:color="auto"/>
              <w:right w:val="single" w:sz="12" w:space="0" w:color="auto"/>
            </w:tcBorders>
          </w:tcPr>
          <w:p w14:paraId="00A35272" w14:textId="77777777" w:rsidR="00851501" w:rsidRDefault="00851501" w:rsidP="00E95AAE">
            <w:pPr>
              <w:tabs>
                <w:tab w:val="left" w:pos="567"/>
              </w:tabs>
              <w:ind w:left="142" w:hanging="142"/>
              <w:rPr>
                <w:rFonts w:ascii="Arial" w:hAnsi="Arial" w:cs="Arial"/>
                <w:color w:val="1F497D"/>
              </w:rPr>
            </w:pPr>
            <w:proofErr w:type="gramStart"/>
            <w:r>
              <w:rPr>
                <w:rFonts w:ascii="Arial" w:hAnsi="Arial" w:cs="Arial"/>
                <w:color w:val="1F497D"/>
                <w:sz w:val="22"/>
              </w:rPr>
              <w:t>Monday  08.00</w:t>
            </w:r>
            <w:proofErr w:type="gramEnd"/>
            <w:r>
              <w:rPr>
                <w:rFonts w:ascii="Arial" w:hAnsi="Arial" w:cs="Arial"/>
                <w:color w:val="1F497D"/>
                <w:sz w:val="22"/>
              </w:rPr>
              <w:t xml:space="preserve"> – 18.30</w:t>
            </w:r>
          </w:p>
          <w:p w14:paraId="149E9058" w14:textId="77777777" w:rsidR="00851501" w:rsidRDefault="00851501" w:rsidP="00E95AAE">
            <w:pPr>
              <w:tabs>
                <w:tab w:val="left" w:pos="567"/>
              </w:tabs>
              <w:ind w:left="142" w:hanging="142"/>
              <w:rPr>
                <w:rFonts w:ascii="Arial" w:hAnsi="Arial" w:cs="Arial"/>
                <w:color w:val="1F497D"/>
              </w:rPr>
            </w:pPr>
            <w:proofErr w:type="gramStart"/>
            <w:r>
              <w:rPr>
                <w:rFonts w:ascii="Arial" w:hAnsi="Arial" w:cs="Arial"/>
                <w:color w:val="1F497D"/>
                <w:sz w:val="22"/>
              </w:rPr>
              <w:t>Tuesday  08.00</w:t>
            </w:r>
            <w:proofErr w:type="gramEnd"/>
            <w:r>
              <w:rPr>
                <w:rFonts w:ascii="Arial" w:hAnsi="Arial" w:cs="Arial"/>
                <w:color w:val="1F497D"/>
                <w:sz w:val="22"/>
              </w:rPr>
              <w:t xml:space="preserve"> – 18.30</w:t>
            </w:r>
          </w:p>
          <w:p w14:paraId="22144AE6"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rPr>
              <w:t>Wednesday 08.00 – 17.30</w:t>
            </w:r>
          </w:p>
          <w:p w14:paraId="7F8A311B" w14:textId="77777777" w:rsidR="00851501" w:rsidRDefault="00851501" w:rsidP="00E95AAE">
            <w:pPr>
              <w:tabs>
                <w:tab w:val="left" w:pos="567"/>
              </w:tabs>
              <w:ind w:left="142" w:hanging="142"/>
              <w:rPr>
                <w:rFonts w:ascii="Arial" w:hAnsi="Arial" w:cs="Arial"/>
                <w:color w:val="1F497D"/>
              </w:rPr>
            </w:pPr>
            <w:proofErr w:type="gramStart"/>
            <w:r>
              <w:rPr>
                <w:rFonts w:ascii="Arial" w:hAnsi="Arial" w:cs="Arial"/>
                <w:color w:val="1F497D"/>
                <w:sz w:val="22"/>
              </w:rPr>
              <w:t>Thursday  08.00</w:t>
            </w:r>
            <w:proofErr w:type="gramEnd"/>
            <w:r>
              <w:rPr>
                <w:rFonts w:ascii="Arial" w:hAnsi="Arial" w:cs="Arial"/>
                <w:color w:val="1F497D"/>
                <w:sz w:val="22"/>
              </w:rPr>
              <w:t xml:space="preserve"> – 18.30 *</w:t>
            </w:r>
          </w:p>
          <w:p w14:paraId="738ACF4E" w14:textId="77777777" w:rsidR="00851501" w:rsidRPr="0050085F" w:rsidRDefault="00851501" w:rsidP="00E95AAE">
            <w:pPr>
              <w:tabs>
                <w:tab w:val="left" w:pos="567"/>
              </w:tabs>
              <w:ind w:left="142" w:hanging="142"/>
              <w:rPr>
                <w:rFonts w:ascii="Arial" w:hAnsi="Arial" w:cs="Arial"/>
                <w:color w:val="1F497D"/>
              </w:rPr>
            </w:pPr>
            <w:proofErr w:type="gramStart"/>
            <w:r>
              <w:rPr>
                <w:rFonts w:ascii="Arial" w:hAnsi="Arial" w:cs="Arial"/>
                <w:color w:val="1F497D"/>
                <w:sz w:val="22"/>
              </w:rPr>
              <w:t>Friday  08.00</w:t>
            </w:r>
            <w:proofErr w:type="gramEnd"/>
            <w:r>
              <w:rPr>
                <w:rFonts w:ascii="Arial" w:hAnsi="Arial" w:cs="Arial"/>
                <w:color w:val="1F497D"/>
                <w:sz w:val="22"/>
              </w:rPr>
              <w:t xml:space="preserve"> – 18.30</w:t>
            </w:r>
          </w:p>
          <w:p w14:paraId="2F3FDA8C" w14:textId="77777777" w:rsidR="00851501" w:rsidRPr="0050085F" w:rsidRDefault="00851501" w:rsidP="00E95AAE">
            <w:pPr>
              <w:tabs>
                <w:tab w:val="left" w:pos="567"/>
              </w:tabs>
              <w:ind w:left="142" w:hanging="142"/>
              <w:rPr>
                <w:rFonts w:ascii="Arial" w:hAnsi="Arial" w:cs="Arial"/>
                <w:color w:val="1F497D"/>
              </w:rPr>
            </w:pPr>
          </w:p>
          <w:p w14:paraId="3FB00666" w14:textId="77777777" w:rsidR="00851501" w:rsidRPr="0050085F" w:rsidRDefault="00851501" w:rsidP="00E95AAE">
            <w:pPr>
              <w:tabs>
                <w:tab w:val="left" w:pos="567"/>
              </w:tabs>
              <w:ind w:left="142" w:hanging="142"/>
              <w:rPr>
                <w:rFonts w:ascii="Arial" w:hAnsi="Arial" w:cs="Arial"/>
                <w:color w:val="1F497D"/>
              </w:rPr>
            </w:pPr>
          </w:p>
          <w:p w14:paraId="5EF25337" w14:textId="77777777" w:rsidR="00851501" w:rsidRPr="0050085F" w:rsidRDefault="00851501" w:rsidP="00E95AAE">
            <w:pPr>
              <w:tabs>
                <w:tab w:val="left" w:pos="567"/>
              </w:tabs>
              <w:ind w:left="142" w:hanging="142"/>
              <w:rPr>
                <w:rFonts w:ascii="Arial" w:hAnsi="Arial" w:cs="Arial"/>
                <w:color w:val="1F497D"/>
              </w:rPr>
            </w:pPr>
            <w:r>
              <w:rPr>
                <w:rFonts w:ascii="Arial" w:hAnsi="Arial" w:cs="Arial"/>
                <w:color w:val="1F497D"/>
                <w:sz w:val="22"/>
              </w:rPr>
              <w:t>*</w:t>
            </w:r>
            <w:proofErr w:type="gramStart"/>
            <w:r>
              <w:rPr>
                <w:rFonts w:ascii="Arial" w:hAnsi="Arial" w:cs="Arial"/>
                <w:color w:val="1F497D"/>
                <w:sz w:val="22"/>
              </w:rPr>
              <w:t>on</w:t>
            </w:r>
            <w:proofErr w:type="gramEnd"/>
            <w:r>
              <w:rPr>
                <w:rFonts w:ascii="Arial" w:hAnsi="Arial" w:cs="Arial"/>
                <w:color w:val="1F497D"/>
                <w:sz w:val="22"/>
              </w:rPr>
              <w:t xml:space="preserve"> the 3</w:t>
            </w:r>
            <w:r w:rsidRPr="00DE2289">
              <w:rPr>
                <w:rFonts w:ascii="Arial" w:hAnsi="Arial" w:cs="Arial"/>
                <w:color w:val="1F497D"/>
                <w:sz w:val="22"/>
                <w:vertAlign w:val="superscript"/>
              </w:rPr>
              <w:t>rd</w:t>
            </w:r>
            <w:r>
              <w:rPr>
                <w:rFonts w:ascii="Arial" w:hAnsi="Arial" w:cs="Arial"/>
                <w:color w:val="1F497D"/>
                <w:sz w:val="22"/>
              </w:rPr>
              <w:t xml:space="preserve"> Thursday of every month, the surgery closes at 12.30 for staff training.</w:t>
            </w:r>
          </w:p>
          <w:p w14:paraId="116F4EDB" w14:textId="77777777" w:rsidR="00851501" w:rsidRDefault="00851501" w:rsidP="00E95AAE">
            <w:pPr>
              <w:tabs>
                <w:tab w:val="left" w:pos="567"/>
              </w:tabs>
              <w:ind w:left="142" w:hanging="142"/>
              <w:rPr>
                <w:rFonts w:ascii="Arial" w:hAnsi="Arial" w:cs="Arial"/>
              </w:rPr>
            </w:pPr>
          </w:p>
          <w:p w14:paraId="7630F448" w14:textId="77777777" w:rsidR="00851501" w:rsidRDefault="00851501" w:rsidP="00E95AAE">
            <w:pPr>
              <w:tabs>
                <w:tab w:val="left" w:pos="567"/>
              </w:tabs>
              <w:ind w:left="142" w:hanging="142"/>
              <w:rPr>
                <w:rFonts w:ascii="Arial" w:hAnsi="Arial" w:cs="Arial"/>
              </w:rPr>
            </w:pPr>
          </w:p>
          <w:p w14:paraId="4F186E5C" w14:textId="77777777" w:rsidR="00851501" w:rsidRDefault="00851501" w:rsidP="00E95AAE">
            <w:pPr>
              <w:tabs>
                <w:tab w:val="left" w:pos="567"/>
              </w:tabs>
              <w:ind w:left="142" w:hanging="142"/>
              <w:rPr>
                <w:rFonts w:ascii="Arial" w:hAnsi="Arial" w:cs="Arial"/>
              </w:rPr>
            </w:pPr>
          </w:p>
          <w:p w14:paraId="774E912A" w14:textId="77777777" w:rsidR="00851501" w:rsidRDefault="00851501" w:rsidP="00E95AAE">
            <w:pPr>
              <w:tabs>
                <w:tab w:val="left" w:pos="567"/>
              </w:tabs>
              <w:ind w:left="142" w:hanging="142"/>
              <w:rPr>
                <w:rFonts w:ascii="Arial" w:hAnsi="Arial" w:cs="Arial"/>
              </w:rPr>
            </w:pPr>
          </w:p>
          <w:p w14:paraId="1C23FEFB" w14:textId="77777777" w:rsidR="00851501" w:rsidRDefault="00851501" w:rsidP="00E95AAE">
            <w:pPr>
              <w:tabs>
                <w:tab w:val="left" w:pos="567"/>
              </w:tabs>
              <w:ind w:left="142" w:hanging="142"/>
              <w:rPr>
                <w:rFonts w:ascii="Arial" w:hAnsi="Arial" w:cs="Arial"/>
              </w:rPr>
            </w:pPr>
          </w:p>
          <w:p w14:paraId="2BF9AD70" w14:textId="77777777" w:rsidR="00851501" w:rsidRDefault="00851501" w:rsidP="00E95AAE">
            <w:pPr>
              <w:tabs>
                <w:tab w:val="left" w:pos="567"/>
              </w:tabs>
              <w:ind w:left="142" w:hanging="142"/>
              <w:rPr>
                <w:rFonts w:ascii="Arial" w:hAnsi="Arial" w:cs="Arial"/>
              </w:rPr>
            </w:pPr>
          </w:p>
          <w:p w14:paraId="247F7BC1" w14:textId="77777777" w:rsidR="00851501" w:rsidRDefault="00851501" w:rsidP="00E95AAE">
            <w:pPr>
              <w:tabs>
                <w:tab w:val="left" w:pos="567"/>
              </w:tabs>
              <w:ind w:left="142" w:hanging="142"/>
              <w:rPr>
                <w:rFonts w:ascii="Arial" w:hAnsi="Arial" w:cs="Arial"/>
              </w:rPr>
            </w:pPr>
          </w:p>
          <w:p w14:paraId="49BB5B54" w14:textId="77777777" w:rsidR="00851501" w:rsidRPr="00C076FB" w:rsidRDefault="00851501" w:rsidP="00E95AAE">
            <w:pPr>
              <w:tabs>
                <w:tab w:val="left" w:pos="567"/>
              </w:tabs>
              <w:ind w:left="142" w:hanging="142"/>
              <w:rPr>
                <w:rFonts w:ascii="Arial" w:hAnsi="Arial" w:cs="Arial"/>
              </w:rPr>
            </w:pPr>
          </w:p>
        </w:tc>
      </w:tr>
      <w:tr w:rsidR="00851501" w:rsidRPr="00C076FB" w14:paraId="275DFF05" w14:textId="77777777" w:rsidTr="00E95AAE">
        <w:tc>
          <w:tcPr>
            <w:tcW w:w="10314" w:type="dxa"/>
            <w:tcBorders>
              <w:top w:val="single" w:sz="2" w:space="0" w:color="auto"/>
              <w:left w:val="single" w:sz="12" w:space="0" w:color="auto"/>
              <w:bottom w:val="single" w:sz="2" w:space="0" w:color="auto"/>
              <w:right w:val="single" w:sz="12" w:space="0" w:color="auto"/>
            </w:tcBorders>
          </w:tcPr>
          <w:p w14:paraId="53560DD8" w14:textId="77777777" w:rsidR="00851501" w:rsidRPr="008B596D" w:rsidRDefault="00851501" w:rsidP="0050085F">
            <w:pPr>
              <w:tabs>
                <w:tab w:val="left" w:pos="567"/>
              </w:tabs>
              <w:ind w:left="142" w:hanging="142"/>
              <w:rPr>
                <w:rFonts w:ascii="Arial" w:hAnsi="Arial" w:cs="Arial"/>
                <w:b/>
              </w:rPr>
            </w:pPr>
            <w:r>
              <w:rPr>
                <w:rFonts w:ascii="Arial" w:hAnsi="Arial" w:cs="Arial"/>
                <w:b/>
                <w:sz w:val="22"/>
                <w:szCs w:val="22"/>
              </w:rPr>
              <w:t xml:space="preserve">How to access services throughout core hours </w:t>
            </w:r>
            <w:proofErr w:type="spellStart"/>
            <w:r>
              <w:rPr>
                <w:rFonts w:ascii="Arial" w:hAnsi="Arial" w:cs="Arial"/>
                <w:b/>
                <w:sz w:val="22"/>
                <w:szCs w:val="22"/>
              </w:rPr>
              <w:t>i.e</w:t>
            </w:r>
            <w:proofErr w:type="spellEnd"/>
            <w:r>
              <w:rPr>
                <w:rFonts w:ascii="Arial" w:hAnsi="Arial" w:cs="Arial"/>
                <w:b/>
                <w:sz w:val="22"/>
                <w:szCs w:val="22"/>
              </w:rPr>
              <w:t xml:space="preserve"> 8.00am – 6.30pm Monday to Friday</w:t>
            </w:r>
          </w:p>
        </w:tc>
      </w:tr>
      <w:tr w:rsidR="00851501" w:rsidRPr="00C076FB" w14:paraId="06EFAC0C" w14:textId="77777777" w:rsidTr="00E95AAE">
        <w:tc>
          <w:tcPr>
            <w:tcW w:w="10314" w:type="dxa"/>
            <w:tcBorders>
              <w:top w:val="single" w:sz="2" w:space="0" w:color="auto"/>
              <w:left w:val="single" w:sz="12" w:space="0" w:color="auto"/>
              <w:right w:val="single" w:sz="12" w:space="0" w:color="auto"/>
            </w:tcBorders>
          </w:tcPr>
          <w:p w14:paraId="5C0D3DB4"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rPr>
              <w:t>Our services can be accessed by visiting the surgery or by phone. The ability to order repeat prescriptions &amp;/or make a GP appointment can also be accessed online. Several posters are on display advertising this online facility &amp; forms are available for completion, at reception. Requests for home visits are always accepted by reception staff &amp; passed to a GP for appropriate action.</w:t>
            </w:r>
          </w:p>
          <w:p w14:paraId="030508E6" w14:textId="77777777" w:rsidR="00851501" w:rsidRDefault="00851501" w:rsidP="00E95AAE">
            <w:pPr>
              <w:tabs>
                <w:tab w:val="left" w:pos="567"/>
              </w:tabs>
              <w:ind w:left="142" w:hanging="142"/>
              <w:rPr>
                <w:rFonts w:ascii="Arial" w:hAnsi="Arial" w:cs="Arial"/>
                <w:color w:val="1F497D"/>
              </w:rPr>
            </w:pPr>
          </w:p>
          <w:p w14:paraId="7332FF3F" w14:textId="77777777" w:rsidR="00851501" w:rsidRDefault="00851501" w:rsidP="00E95AAE">
            <w:pPr>
              <w:tabs>
                <w:tab w:val="left" w:pos="567"/>
              </w:tabs>
              <w:ind w:left="142" w:hanging="142"/>
              <w:rPr>
                <w:rFonts w:ascii="Arial" w:hAnsi="Arial" w:cs="Arial"/>
                <w:color w:val="1F497D"/>
              </w:rPr>
            </w:pPr>
            <w:r>
              <w:rPr>
                <w:rFonts w:ascii="Arial" w:hAnsi="Arial" w:cs="Arial"/>
                <w:color w:val="1F497D"/>
                <w:sz w:val="22"/>
              </w:rPr>
              <w:t xml:space="preserve">From 18.00 Monday - Friday, at </w:t>
            </w:r>
            <w:proofErr w:type="gramStart"/>
            <w:r>
              <w:rPr>
                <w:rFonts w:ascii="Arial" w:hAnsi="Arial" w:cs="Arial"/>
                <w:color w:val="1F497D"/>
                <w:sz w:val="22"/>
              </w:rPr>
              <w:t>week-ends</w:t>
            </w:r>
            <w:proofErr w:type="gramEnd"/>
            <w:r>
              <w:rPr>
                <w:rFonts w:ascii="Arial" w:hAnsi="Arial" w:cs="Arial"/>
                <w:color w:val="1F497D"/>
                <w:sz w:val="22"/>
              </w:rPr>
              <w:t xml:space="preserve"> &amp; Bank Holidays patient access is via Go-To- doc. However, although the surgery is open on Wednesday afternoons, clinical care is provided by Go- To – Doc, so our phones are switched over to them at 12.30. The same arrangement applies on the 3</w:t>
            </w:r>
            <w:r w:rsidRPr="00B526D6">
              <w:rPr>
                <w:rFonts w:ascii="Arial" w:hAnsi="Arial" w:cs="Arial"/>
                <w:color w:val="1F497D"/>
                <w:sz w:val="22"/>
                <w:vertAlign w:val="superscript"/>
              </w:rPr>
              <w:t>rd</w:t>
            </w:r>
            <w:r>
              <w:rPr>
                <w:rFonts w:ascii="Arial" w:hAnsi="Arial" w:cs="Arial"/>
                <w:color w:val="1F497D"/>
                <w:sz w:val="22"/>
              </w:rPr>
              <w:t xml:space="preserve"> Thursday of every month, as the practice participates in the TARGET training sessions. This is an automatic divert system, so our patients only </w:t>
            </w:r>
            <w:proofErr w:type="gramStart"/>
            <w:r>
              <w:rPr>
                <w:rFonts w:ascii="Arial" w:hAnsi="Arial" w:cs="Arial"/>
                <w:color w:val="1F497D"/>
                <w:sz w:val="22"/>
              </w:rPr>
              <w:t>have to</w:t>
            </w:r>
            <w:proofErr w:type="gramEnd"/>
            <w:r>
              <w:rPr>
                <w:rFonts w:ascii="Arial" w:hAnsi="Arial" w:cs="Arial"/>
                <w:color w:val="1F497D"/>
                <w:sz w:val="22"/>
              </w:rPr>
              <w:t xml:space="preserve"> make 1 phone call to the surgery number.</w:t>
            </w:r>
          </w:p>
          <w:p w14:paraId="06770DBA" w14:textId="77777777" w:rsidR="00851501" w:rsidRDefault="00851501" w:rsidP="00E95AAE">
            <w:pPr>
              <w:tabs>
                <w:tab w:val="left" w:pos="567"/>
              </w:tabs>
              <w:ind w:left="142" w:hanging="142"/>
              <w:rPr>
                <w:rFonts w:ascii="Arial" w:hAnsi="Arial" w:cs="Arial"/>
                <w:color w:val="1F497D"/>
              </w:rPr>
            </w:pPr>
          </w:p>
          <w:p w14:paraId="20564A1A" w14:textId="77777777" w:rsidR="00851501" w:rsidRPr="0050085F" w:rsidRDefault="00851501" w:rsidP="00E95AAE">
            <w:pPr>
              <w:tabs>
                <w:tab w:val="left" w:pos="567"/>
              </w:tabs>
              <w:ind w:left="142" w:hanging="142"/>
              <w:rPr>
                <w:rFonts w:ascii="Arial" w:hAnsi="Arial" w:cs="Arial"/>
                <w:color w:val="1F497D"/>
              </w:rPr>
            </w:pPr>
            <w:r>
              <w:rPr>
                <w:rFonts w:ascii="Arial" w:hAnsi="Arial" w:cs="Arial"/>
                <w:color w:val="1F497D"/>
                <w:sz w:val="22"/>
              </w:rPr>
              <w:t>Our suggestion box in the lobby is available for suggestions on how we can improve patient access &amp; any other relevant service. The suggestion boxed is opened regularly &amp; any suggestions discussed.</w:t>
            </w:r>
          </w:p>
          <w:p w14:paraId="29657D65" w14:textId="77777777" w:rsidR="00851501" w:rsidRPr="0050085F" w:rsidRDefault="00851501" w:rsidP="00E95AAE">
            <w:pPr>
              <w:tabs>
                <w:tab w:val="left" w:pos="567"/>
              </w:tabs>
              <w:ind w:left="142" w:hanging="142"/>
              <w:rPr>
                <w:rFonts w:ascii="Arial" w:hAnsi="Arial" w:cs="Arial"/>
                <w:color w:val="1F497D"/>
              </w:rPr>
            </w:pPr>
          </w:p>
          <w:p w14:paraId="35885D24" w14:textId="77777777" w:rsidR="00851501" w:rsidRPr="0050085F" w:rsidRDefault="00851501" w:rsidP="00E95AAE">
            <w:pPr>
              <w:tabs>
                <w:tab w:val="left" w:pos="567"/>
              </w:tabs>
              <w:ind w:left="142" w:hanging="142"/>
              <w:rPr>
                <w:rFonts w:ascii="Arial" w:hAnsi="Arial" w:cs="Arial"/>
                <w:color w:val="1F497D"/>
              </w:rPr>
            </w:pPr>
          </w:p>
          <w:p w14:paraId="4B69F290" w14:textId="77777777" w:rsidR="00851501" w:rsidRPr="0050085F" w:rsidRDefault="00851501" w:rsidP="00E95AAE">
            <w:pPr>
              <w:tabs>
                <w:tab w:val="left" w:pos="567"/>
              </w:tabs>
              <w:ind w:left="142" w:hanging="142"/>
              <w:rPr>
                <w:rFonts w:ascii="Arial" w:hAnsi="Arial" w:cs="Arial"/>
                <w:color w:val="1F497D"/>
              </w:rPr>
            </w:pPr>
          </w:p>
          <w:p w14:paraId="3A8B58E7" w14:textId="77777777" w:rsidR="00851501" w:rsidRPr="0050085F" w:rsidRDefault="00851501" w:rsidP="00E95AAE">
            <w:pPr>
              <w:tabs>
                <w:tab w:val="left" w:pos="567"/>
              </w:tabs>
              <w:ind w:left="142" w:hanging="142"/>
              <w:rPr>
                <w:rFonts w:ascii="Arial" w:hAnsi="Arial" w:cs="Arial"/>
                <w:color w:val="1F497D"/>
              </w:rPr>
            </w:pPr>
          </w:p>
          <w:p w14:paraId="0EDE608D" w14:textId="77777777" w:rsidR="00851501" w:rsidRPr="0050085F" w:rsidRDefault="00851501" w:rsidP="00E95AAE">
            <w:pPr>
              <w:tabs>
                <w:tab w:val="left" w:pos="567"/>
              </w:tabs>
              <w:ind w:left="142" w:hanging="142"/>
              <w:rPr>
                <w:rFonts w:ascii="Arial" w:hAnsi="Arial" w:cs="Arial"/>
                <w:color w:val="1F497D"/>
              </w:rPr>
            </w:pPr>
          </w:p>
          <w:p w14:paraId="042AB168" w14:textId="77777777" w:rsidR="00851501" w:rsidRDefault="00851501" w:rsidP="00E95AAE">
            <w:pPr>
              <w:tabs>
                <w:tab w:val="left" w:pos="567"/>
              </w:tabs>
              <w:ind w:left="142" w:hanging="142"/>
              <w:rPr>
                <w:rFonts w:ascii="Arial" w:hAnsi="Arial" w:cs="Arial"/>
              </w:rPr>
            </w:pPr>
          </w:p>
          <w:p w14:paraId="74E48E63" w14:textId="77777777" w:rsidR="00851501" w:rsidRDefault="00851501" w:rsidP="00E95AAE">
            <w:pPr>
              <w:tabs>
                <w:tab w:val="left" w:pos="567"/>
              </w:tabs>
              <w:ind w:left="142" w:hanging="142"/>
              <w:rPr>
                <w:rFonts w:ascii="Arial" w:hAnsi="Arial" w:cs="Arial"/>
              </w:rPr>
            </w:pPr>
          </w:p>
          <w:p w14:paraId="7F376139" w14:textId="77777777" w:rsidR="00851501" w:rsidRDefault="00851501" w:rsidP="00E95AAE">
            <w:pPr>
              <w:tabs>
                <w:tab w:val="left" w:pos="567"/>
              </w:tabs>
              <w:ind w:left="142" w:hanging="142"/>
              <w:rPr>
                <w:rFonts w:ascii="Arial" w:hAnsi="Arial" w:cs="Arial"/>
              </w:rPr>
            </w:pPr>
          </w:p>
          <w:p w14:paraId="0A99D241" w14:textId="77777777" w:rsidR="00851501" w:rsidRDefault="00851501" w:rsidP="00E95AAE">
            <w:pPr>
              <w:tabs>
                <w:tab w:val="left" w:pos="567"/>
              </w:tabs>
              <w:ind w:left="142" w:hanging="142"/>
              <w:rPr>
                <w:rFonts w:ascii="Arial" w:hAnsi="Arial" w:cs="Arial"/>
              </w:rPr>
            </w:pPr>
          </w:p>
          <w:p w14:paraId="4A23B58B" w14:textId="77777777" w:rsidR="00851501" w:rsidRDefault="00851501" w:rsidP="00E95AAE">
            <w:pPr>
              <w:tabs>
                <w:tab w:val="left" w:pos="567"/>
              </w:tabs>
              <w:ind w:left="142" w:hanging="142"/>
              <w:rPr>
                <w:rFonts w:ascii="Arial" w:hAnsi="Arial" w:cs="Arial"/>
              </w:rPr>
            </w:pPr>
          </w:p>
          <w:p w14:paraId="56F87C99" w14:textId="77777777" w:rsidR="00851501" w:rsidRDefault="00851501" w:rsidP="00E95AAE">
            <w:pPr>
              <w:tabs>
                <w:tab w:val="left" w:pos="567"/>
              </w:tabs>
              <w:ind w:left="142" w:hanging="142"/>
              <w:rPr>
                <w:rFonts w:ascii="Arial" w:hAnsi="Arial" w:cs="Arial"/>
              </w:rPr>
            </w:pPr>
          </w:p>
          <w:p w14:paraId="15D0D107" w14:textId="77777777" w:rsidR="00851501" w:rsidRPr="00C076FB" w:rsidRDefault="00851501" w:rsidP="00E95AAE">
            <w:pPr>
              <w:tabs>
                <w:tab w:val="left" w:pos="567"/>
              </w:tabs>
              <w:ind w:left="142" w:hanging="142"/>
              <w:rPr>
                <w:rFonts w:ascii="Arial" w:hAnsi="Arial" w:cs="Arial"/>
              </w:rPr>
            </w:pPr>
          </w:p>
        </w:tc>
      </w:tr>
      <w:tr w:rsidR="00851501" w:rsidRPr="00C076FB" w14:paraId="50E7B638" w14:textId="77777777" w:rsidTr="00E95AAE">
        <w:trPr>
          <w:trHeight w:val="170"/>
        </w:trPr>
        <w:tc>
          <w:tcPr>
            <w:tcW w:w="10314" w:type="dxa"/>
            <w:tcBorders>
              <w:left w:val="single" w:sz="12" w:space="0" w:color="auto"/>
              <w:bottom w:val="single" w:sz="2" w:space="0" w:color="auto"/>
              <w:right w:val="single" w:sz="12" w:space="0" w:color="auto"/>
            </w:tcBorders>
          </w:tcPr>
          <w:p w14:paraId="33A80C2C" w14:textId="77777777" w:rsidR="00851501" w:rsidRPr="000D42A3" w:rsidRDefault="00851501" w:rsidP="0050085F">
            <w:pPr>
              <w:tabs>
                <w:tab w:val="left" w:pos="567"/>
              </w:tabs>
              <w:ind w:left="142" w:hanging="142"/>
              <w:rPr>
                <w:rFonts w:ascii="Arial" w:hAnsi="Arial" w:cs="Arial"/>
                <w:b/>
              </w:rPr>
            </w:pPr>
            <w:r>
              <w:rPr>
                <w:rFonts w:ascii="Arial" w:hAnsi="Arial" w:cs="Arial"/>
                <w:b/>
                <w:sz w:val="22"/>
              </w:rPr>
              <w:t xml:space="preserve">Extended Hours </w:t>
            </w:r>
          </w:p>
        </w:tc>
      </w:tr>
      <w:tr w:rsidR="00851501" w:rsidRPr="00C076FB" w14:paraId="195FBD6F" w14:textId="77777777" w:rsidTr="00E95AAE">
        <w:tc>
          <w:tcPr>
            <w:tcW w:w="10314" w:type="dxa"/>
            <w:tcBorders>
              <w:top w:val="single" w:sz="2" w:space="0" w:color="auto"/>
              <w:left w:val="single" w:sz="12" w:space="0" w:color="auto"/>
              <w:bottom w:val="single" w:sz="12" w:space="0" w:color="auto"/>
              <w:right w:val="single" w:sz="12" w:space="0" w:color="auto"/>
            </w:tcBorders>
          </w:tcPr>
          <w:p w14:paraId="6446720F" w14:textId="77777777" w:rsidR="00851501" w:rsidRPr="0050085F" w:rsidRDefault="00851501" w:rsidP="00E95AAE">
            <w:pPr>
              <w:tabs>
                <w:tab w:val="left" w:pos="567"/>
              </w:tabs>
              <w:ind w:left="142" w:hanging="142"/>
              <w:rPr>
                <w:rFonts w:ascii="Arial" w:hAnsi="Arial" w:cs="Arial"/>
                <w:color w:val="1F497D"/>
              </w:rPr>
            </w:pPr>
            <w:r>
              <w:rPr>
                <w:rFonts w:ascii="Arial" w:hAnsi="Arial" w:cs="Arial"/>
                <w:color w:val="1F497D"/>
                <w:sz w:val="22"/>
              </w:rPr>
              <w:lastRenderedPageBreak/>
              <w:t xml:space="preserve">The practice is not open out of core hours. Our phones are switched over to an automatic divert to Go-To - Doc. </w:t>
            </w:r>
          </w:p>
          <w:p w14:paraId="7D92A2FB" w14:textId="77777777" w:rsidR="00851501" w:rsidRDefault="00851501" w:rsidP="00E95AAE">
            <w:pPr>
              <w:tabs>
                <w:tab w:val="left" w:pos="567"/>
              </w:tabs>
              <w:ind w:left="142" w:hanging="142"/>
              <w:rPr>
                <w:rFonts w:ascii="Arial" w:hAnsi="Arial" w:cs="Arial"/>
                <w:color w:val="1F497D"/>
              </w:rPr>
            </w:pPr>
          </w:p>
          <w:p w14:paraId="7D8368D9" w14:textId="77777777" w:rsidR="00851501" w:rsidRPr="0050085F" w:rsidRDefault="00851501" w:rsidP="00E95AAE">
            <w:pPr>
              <w:tabs>
                <w:tab w:val="left" w:pos="567"/>
              </w:tabs>
              <w:ind w:left="142" w:hanging="142"/>
              <w:rPr>
                <w:rFonts w:ascii="Arial" w:hAnsi="Arial" w:cs="Arial"/>
                <w:color w:val="1F497D"/>
              </w:rPr>
            </w:pPr>
          </w:p>
          <w:p w14:paraId="355A3BCD" w14:textId="77777777" w:rsidR="00851501" w:rsidRPr="0050085F" w:rsidRDefault="00851501" w:rsidP="00E95AAE">
            <w:pPr>
              <w:tabs>
                <w:tab w:val="left" w:pos="567"/>
              </w:tabs>
              <w:ind w:left="142" w:hanging="142"/>
              <w:rPr>
                <w:rFonts w:ascii="Arial" w:hAnsi="Arial" w:cs="Arial"/>
                <w:color w:val="1F497D"/>
              </w:rPr>
            </w:pPr>
          </w:p>
          <w:p w14:paraId="61B501C2" w14:textId="77777777" w:rsidR="00851501" w:rsidRDefault="00851501" w:rsidP="00E95AAE">
            <w:pPr>
              <w:tabs>
                <w:tab w:val="left" w:pos="567"/>
              </w:tabs>
              <w:ind w:left="142" w:hanging="142"/>
              <w:rPr>
                <w:rFonts w:ascii="Arial" w:hAnsi="Arial" w:cs="Arial"/>
                <w:color w:val="1F497D"/>
              </w:rPr>
            </w:pPr>
          </w:p>
          <w:p w14:paraId="78116AF5" w14:textId="77777777" w:rsidR="00851501" w:rsidRDefault="00851501" w:rsidP="00E95AAE">
            <w:pPr>
              <w:tabs>
                <w:tab w:val="left" w:pos="567"/>
              </w:tabs>
              <w:ind w:left="142" w:hanging="142"/>
              <w:rPr>
                <w:rFonts w:ascii="Arial" w:hAnsi="Arial" w:cs="Arial"/>
                <w:color w:val="1F497D"/>
              </w:rPr>
            </w:pPr>
          </w:p>
          <w:p w14:paraId="4F412008" w14:textId="77777777" w:rsidR="00851501" w:rsidRPr="0050085F" w:rsidRDefault="00851501" w:rsidP="00E95AAE">
            <w:pPr>
              <w:tabs>
                <w:tab w:val="left" w:pos="567"/>
              </w:tabs>
              <w:ind w:left="142" w:hanging="142"/>
              <w:rPr>
                <w:rFonts w:ascii="Arial" w:hAnsi="Arial" w:cs="Arial"/>
                <w:color w:val="1F497D"/>
              </w:rPr>
            </w:pPr>
          </w:p>
          <w:p w14:paraId="1076A375" w14:textId="77777777" w:rsidR="00851501" w:rsidRDefault="00851501" w:rsidP="00E95AAE">
            <w:pPr>
              <w:tabs>
                <w:tab w:val="left" w:pos="567"/>
              </w:tabs>
              <w:ind w:left="142" w:hanging="142"/>
              <w:rPr>
                <w:rFonts w:ascii="Arial" w:hAnsi="Arial" w:cs="Arial"/>
                <w:color w:val="1F497D"/>
              </w:rPr>
            </w:pPr>
          </w:p>
          <w:p w14:paraId="32697D19" w14:textId="77777777" w:rsidR="00851501" w:rsidRPr="0050085F" w:rsidRDefault="00851501" w:rsidP="00E95AAE">
            <w:pPr>
              <w:tabs>
                <w:tab w:val="left" w:pos="567"/>
              </w:tabs>
              <w:ind w:left="142" w:hanging="142"/>
              <w:rPr>
                <w:rFonts w:ascii="Arial" w:hAnsi="Arial" w:cs="Arial"/>
                <w:color w:val="1F497D"/>
              </w:rPr>
            </w:pPr>
          </w:p>
          <w:p w14:paraId="13F0E766" w14:textId="77777777" w:rsidR="00851501" w:rsidRPr="0050085F" w:rsidRDefault="00851501" w:rsidP="00E95AAE">
            <w:pPr>
              <w:tabs>
                <w:tab w:val="left" w:pos="567"/>
              </w:tabs>
              <w:ind w:left="142" w:hanging="142"/>
              <w:rPr>
                <w:rFonts w:ascii="Arial" w:hAnsi="Arial" w:cs="Arial"/>
                <w:color w:val="1F497D"/>
              </w:rPr>
            </w:pPr>
          </w:p>
          <w:p w14:paraId="1BE9FA31" w14:textId="77777777" w:rsidR="00851501" w:rsidRPr="0050085F" w:rsidRDefault="00851501" w:rsidP="00E95AAE">
            <w:pPr>
              <w:tabs>
                <w:tab w:val="left" w:pos="567"/>
              </w:tabs>
              <w:ind w:left="142" w:hanging="142"/>
              <w:rPr>
                <w:rFonts w:ascii="Arial" w:hAnsi="Arial" w:cs="Arial"/>
                <w:color w:val="1F497D"/>
              </w:rPr>
            </w:pPr>
          </w:p>
          <w:p w14:paraId="7A2FDDDF" w14:textId="77777777" w:rsidR="00851501" w:rsidRPr="00C076FB" w:rsidRDefault="00851501" w:rsidP="00E95AAE">
            <w:pPr>
              <w:tabs>
                <w:tab w:val="left" w:pos="567"/>
              </w:tabs>
              <w:ind w:left="142" w:hanging="142"/>
              <w:rPr>
                <w:rFonts w:ascii="Arial" w:hAnsi="Arial" w:cs="Arial"/>
              </w:rPr>
            </w:pPr>
          </w:p>
        </w:tc>
      </w:tr>
    </w:tbl>
    <w:p w14:paraId="08F303E6" w14:textId="77777777" w:rsidR="00851501" w:rsidRDefault="00851501" w:rsidP="00E64451">
      <w:pPr>
        <w:tabs>
          <w:tab w:val="left" w:pos="567"/>
        </w:tabs>
        <w:ind w:left="142" w:hanging="142"/>
      </w:pPr>
    </w:p>
    <w:sectPr w:rsidR="00851501" w:rsidSect="006C081B">
      <w:footerReference w:type="even" r:id="rId18"/>
      <w:footerReference w:type="default" r:id="rId19"/>
      <w:pgSz w:w="12240" w:h="15840"/>
      <w:pgMar w:top="1440" w:right="9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EA4E8" w14:textId="77777777" w:rsidR="00511CBD" w:rsidRDefault="00511CBD">
      <w:r>
        <w:separator/>
      </w:r>
    </w:p>
  </w:endnote>
  <w:endnote w:type="continuationSeparator" w:id="0">
    <w:p w14:paraId="7CDEF5FE" w14:textId="77777777" w:rsidR="00511CBD" w:rsidRDefault="0051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29A46" w14:textId="77777777" w:rsidR="00851501" w:rsidRDefault="00A93AAB" w:rsidP="002F69FC">
    <w:pPr>
      <w:pStyle w:val="Footer"/>
      <w:framePr w:wrap="around" w:vAnchor="text" w:hAnchor="margin" w:xAlign="right" w:y="1"/>
      <w:rPr>
        <w:rStyle w:val="PageNumber"/>
      </w:rPr>
    </w:pPr>
    <w:r>
      <w:rPr>
        <w:rStyle w:val="PageNumber"/>
      </w:rPr>
      <w:fldChar w:fldCharType="begin"/>
    </w:r>
    <w:r w:rsidR="00851501">
      <w:rPr>
        <w:rStyle w:val="PageNumber"/>
      </w:rPr>
      <w:instrText xml:space="preserve">PAGE  </w:instrText>
    </w:r>
    <w:r>
      <w:rPr>
        <w:rStyle w:val="PageNumber"/>
      </w:rPr>
      <w:fldChar w:fldCharType="end"/>
    </w:r>
  </w:p>
  <w:p w14:paraId="26452382" w14:textId="77777777" w:rsidR="00851501" w:rsidRDefault="00851501" w:rsidP="00B07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C27" w14:textId="77777777" w:rsidR="00851501" w:rsidRPr="000C61F7" w:rsidRDefault="00A93AAB" w:rsidP="002F69FC">
    <w:pPr>
      <w:pStyle w:val="Footer"/>
      <w:framePr w:wrap="around" w:vAnchor="text" w:hAnchor="margin" w:xAlign="right" w:y="1"/>
      <w:rPr>
        <w:rStyle w:val="PageNumber"/>
        <w:rFonts w:ascii="Arial" w:hAnsi="Arial" w:cs="Arial"/>
        <w:sz w:val="22"/>
        <w:szCs w:val="22"/>
      </w:rPr>
    </w:pPr>
    <w:r w:rsidRPr="000C61F7">
      <w:rPr>
        <w:rStyle w:val="PageNumber"/>
        <w:rFonts w:ascii="Arial" w:hAnsi="Arial" w:cs="Arial"/>
        <w:sz w:val="22"/>
        <w:szCs w:val="22"/>
      </w:rPr>
      <w:fldChar w:fldCharType="begin"/>
    </w:r>
    <w:r w:rsidR="00851501" w:rsidRPr="000C61F7">
      <w:rPr>
        <w:rStyle w:val="PageNumber"/>
        <w:rFonts w:ascii="Arial" w:hAnsi="Arial" w:cs="Arial"/>
        <w:sz w:val="22"/>
        <w:szCs w:val="22"/>
      </w:rPr>
      <w:instrText xml:space="preserve">PAGE  </w:instrText>
    </w:r>
    <w:r w:rsidRPr="000C61F7">
      <w:rPr>
        <w:rStyle w:val="PageNumber"/>
        <w:rFonts w:ascii="Arial" w:hAnsi="Arial" w:cs="Arial"/>
        <w:sz w:val="22"/>
        <w:szCs w:val="22"/>
      </w:rPr>
      <w:fldChar w:fldCharType="separate"/>
    </w:r>
    <w:r w:rsidR="00AC47FB">
      <w:rPr>
        <w:rStyle w:val="PageNumber"/>
        <w:rFonts w:ascii="Arial" w:hAnsi="Arial" w:cs="Arial"/>
        <w:noProof/>
        <w:sz w:val="22"/>
        <w:szCs w:val="22"/>
      </w:rPr>
      <w:t>1</w:t>
    </w:r>
    <w:r w:rsidRPr="000C61F7">
      <w:rPr>
        <w:rStyle w:val="PageNumber"/>
        <w:rFonts w:ascii="Arial" w:hAnsi="Arial" w:cs="Arial"/>
        <w:sz w:val="22"/>
        <w:szCs w:val="22"/>
      </w:rPr>
      <w:fldChar w:fldCharType="end"/>
    </w:r>
  </w:p>
  <w:p w14:paraId="5866ABC1" w14:textId="77777777" w:rsidR="00851501" w:rsidRDefault="00851501" w:rsidP="00B07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1EA1" w14:textId="77777777" w:rsidR="00511CBD" w:rsidRDefault="00511CBD">
      <w:r>
        <w:separator/>
      </w:r>
    </w:p>
  </w:footnote>
  <w:footnote w:type="continuationSeparator" w:id="0">
    <w:p w14:paraId="1B8ED7B6" w14:textId="77777777" w:rsidR="00511CBD" w:rsidRDefault="00511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92D"/>
    <w:multiLevelType w:val="hybridMultilevel"/>
    <w:tmpl w:val="94E22E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4445D6"/>
    <w:multiLevelType w:val="hybridMultilevel"/>
    <w:tmpl w:val="8F8EB782"/>
    <w:lvl w:ilvl="0" w:tplc="5ABAF48E">
      <w:start w:val="3"/>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0A7CE8"/>
    <w:multiLevelType w:val="hybridMultilevel"/>
    <w:tmpl w:val="CC3EF15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24B0212"/>
    <w:multiLevelType w:val="hybridMultilevel"/>
    <w:tmpl w:val="5B202D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53A824FC"/>
    <w:multiLevelType w:val="hybridMultilevel"/>
    <w:tmpl w:val="A564669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0C5"/>
    <w:rsid w:val="000044BD"/>
    <w:rsid w:val="00012556"/>
    <w:rsid w:val="000135BD"/>
    <w:rsid w:val="0002515A"/>
    <w:rsid w:val="00055B52"/>
    <w:rsid w:val="00056506"/>
    <w:rsid w:val="000653A1"/>
    <w:rsid w:val="000730FD"/>
    <w:rsid w:val="00080BB9"/>
    <w:rsid w:val="000B12A1"/>
    <w:rsid w:val="000C4AE7"/>
    <w:rsid w:val="000C61F7"/>
    <w:rsid w:val="000D42A3"/>
    <w:rsid w:val="001021E3"/>
    <w:rsid w:val="0012509A"/>
    <w:rsid w:val="0013746C"/>
    <w:rsid w:val="00146570"/>
    <w:rsid w:val="0017718D"/>
    <w:rsid w:val="001932DC"/>
    <w:rsid w:val="001A23EC"/>
    <w:rsid w:val="001A2FA4"/>
    <w:rsid w:val="001A3A95"/>
    <w:rsid w:val="001B2D08"/>
    <w:rsid w:val="001C53D0"/>
    <w:rsid w:val="001D7D0F"/>
    <w:rsid w:val="001E58C0"/>
    <w:rsid w:val="00201178"/>
    <w:rsid w:val="0020478B"/>
    <w:rsid w:val="002125BC"/>
    <w:rsid w:val="00216B6D"/>
    <w:rsid w:val="0022107B"/>
    <w:rsid w:val="00253344"/>
    <w:rsid w:val="002562FC"/>
    <w:rsid w:val="00267BAB"/>
    <w:rsid w:val="0027756A"/>
    <w:rsid w:val="002864EC"/>
    <w:rsid w:val="00294FAC"/>
    <w:rsid w:val="002A0C9C"/>
    <w:rsid w:val="002B1FD7"/>
    <w:rsid w:val="002D2AD7"/>
    <w:rsid w:val="002D7DC1"/>
    <w:rsid w:val="002E1920"/>
    <w:rsid w:val="002F10C5"/>
    <w:rsid w:val="002F69FC"/>
    <w:rsid w:val="00307F2B"/>
    <w:rsid w:val="00317A21"/>
    <w:rsid w:val="00320566"/>
    <w:rsid w:val="00332C48"/>
    <w:rsid w:val="00336E8F"/>
    <w:rsid w:val="0034169D"/>
    <w:rsid w:val="00356DB8"/>
    <w:rsid w:val="00357090"/>
    <w:rsid w:val="0037073E"/>
    <w:rsid w:val="00370F0B"/>
    <w:rsid w:val="00373FD9"/>
    <w:rsid w:val="00394EC1"/>
    <w:rsid w:val="003A6640"/>
    <w:rsid w:val="003C086A"/>
    <w:rsid w:val="004014B0"/>
    <w:rsid w:val="00420DFF"/>
    <w:rsid w:val="0045410A"/>
    <w:rsid w:val="00457F62"/>
    <w:rsid w:val="004677F5"/>
    <w:rsid w:val="00471E13"/>
    <w:rsid w:val="004915E0"/>
    <w:rsid w:val="004935E6"/>
    <w:rsid w:val="004D383C"/>
    <w:rsid w:val="004E7722"/>
    <w:rsid w:val="004F3186"/>
    <w:rsid w:val="004F362A"/>
    <w:rsid w:val="004F5776"/>
    <w:rsid w:val="0050085F"/>
    <w:rsid w:val="005038E7"/>
    <w:rsid w:val="005040F2"/>
    <w:rsid w:val="00511CBD"/>
    <w:rsid w:val="00531EF8"/>
    <w:rsid w:val="00543490"/>
    <w:rsid w:val="00544C82"/>
    <w:rsid w:val="00544F6B"/>
    <w:rsid w:val="00555832"/>
    <w:rsid w:val="0056698C"/>
    <w:rsid w:val="00566A7D"/>
    <w:rsid w:val="005815E2"/>
    <w:rsid w:val="00584E50"/>
    <w:rsid w:val="005B0916"/>
    <w:rsid w:val="005B3E24"/>
    <w:rsid w:val="005C07AF"/>
    <w:rsid w:val="005E2D39"/>
    <w:rsid w:val="005E7501"/>
    <w:rsid w:val="005F1A05"/>
    <w:rsid w:val="0063541B"/>
    <w:rsid w:val="006434D4"/>
    <w:rsid w:val="006542C3"/>
    <w:rsid w:val="00684DC8"/>
    <w:rsid w:val="00685CA8"/>
    <w:rsid w:val="00692AE0"/>
    <w:rsid w:val="00697687"/>
    <w:rsid w:val="006C081B"/>
    <w:rsid w:val="006D0905"/>
    <w:rsid w:val="006F47F5"/>
    <w:rsid w:val="00712A47"/>
    <w:rsid w:val="00722F61"/>
    <w:rsid w:val="007244F8"/>
    <w:rsid w:val="0072798B"/>
    <w:rsid w:val="00755D04"/>
    <w:rsid w:val="007655E9"/>
    <w:rsid w:val="00787020"/>
    <w:rsid w:val="007877DB"/>
    <w:rsid w:val="007904CE"/>
    <w:rsid w:val="007A3FB0"/>
    <w:rsid w:val="007A68F5"/>
    <w:rsid w:val="007C2E0B"/>
    <w:rsid w:val="007C2E9C"/>
    <w:rsid w:val="007C7BD8"/>
    <w:rsid w:val="007F2217"/>
    <w:rsid w:val="007F71F7"/>
    <w:rsid w:val="008146BC"/>
    <w:rsid w:val="00851501"/>
    <w:rsid w:val="008558B4"/>
    <w:rsid w:val="0087296B"/>
    <w:rsid w:val="00876A83"/>
    <w:rsid w:val="00885647"/>
    <w:rsid w:val="008B10A3"/>
    <w:rsid w:val="008B2A41"/>
    <w:rsid w:val="008B596D"/>
    <w:rsid w:val="008B61C9"/>
    <w:rsid w:val="008D68B2"/>
    <w:rsid w:val="008F1B26"/>
    <w:rsid w:val="00901EE5"/>
    <w:rsid w:val="0094470D"/>
    <w:rsid w:val="00964DF7"/>
    <w:rsid w:val="009808CE"/>
    <w:rsid w:val="009C04B7"/>
    <w:rsid w:val="009D666A"/>
    <w:rsid w:val="009E23B4"/>
    <w:rsid w:val="009F4D60"/>
    <w:rsid w:val="00A213C6"/>
    <w:rsid w:val="00A36DC0"/>
    <w:rsid w:val="00A446A0"/>
    <w:rsid w:val="00A57341"/>
    <w:rsid w:val="00A93AAB"/>
    <w:rsid w:val="00AA1162"/>
    <w:rsid w:val="00AC3DBE"/>
    <w:rsid w:val="00AC47FB"/>
    <w:rsid w:val="00AD2A18"/>
    <w:rsid w:val="00B0310F"/>
    <w:rsid w:val="00B05F5B"/>
    <w:rsid w:val="00B0747E"/>
    <w:rsid w:val="00B12D2B"/>
    <w:rsid w:val="00B1489D"/>
    <w:rsid w:val="00B272D9"/>
    <w:rsid w:val="00B369FA"/>
    <w:rsid w:val="00B47296"/>
    <w:rsid w:val="00B47BC8"/>
    <w:rsid w:val="00B526D6"/>
    <w:rsid w:val="00B63C79"/>
    <w:rsid w:val="00B6651F"/>
    <w:rsid w:val="00B66951"/>
    <w:rsid w:val="00B7134A"/>
    <w:rsid w:val="00B80B0E"/>
    <w:rsid w:val="00B80EA8"/>
    <w:rsid w:val="00BA5A11"/>
    <w:rsid w:val="00BB353C"/>
    <w:rsid w:val="00BC28EA"/>
    <w:rsid w:val="00BC5E3C"/>
    <w:rsid w:val="00BE409C"/>
    <w:rsid w:val="00BE4E8C"/>
    <w:rsid w:val="00BE7656"/>
    <w:rsid w:val="00BE7E82"/>
    <w:rsid w:val="00C06D47"/>
    <w:rsid w:val="00C076FB"/>
    <w:rsid w:val="00C17DAC"/>
    <w:rsid w:val="00C233EC"/>
    <w:rsid w:val="00C34636"/>
    <w:rsid w:val="00C35A16"/>
    <w:rsid w:val="00C47CD6"/>
    <w:rsid w:val="00C51DCA"/>
    <w:rsid w:val="00C533B4"/>
    <w:rsid w:val="00C75F70"/>
    <w:rsid w:val="00C9151C"/>
    <w:rsid w:val="00C95379"/>
    <w:rsid w:val="00CA21CA"/>
    <w:rsid w:val="00CA26A4"/>
    <w:rsid w:val="00CA7A85"/>
    <w:rsid w:val="00CB7B93"/>
    <w:rsid w:val="00CC4B3D"/>
    <w:rsid w:val="00CE0651"/>
    <w:rsid w:val="00CE10DA"/>
    <w:rsid w:val="00CF55B1"/>
    <w:rsid w:val="00D0047A"/>
    <w:rsid w:val="00D01517"/>
    <w:rsid w:val="00D0297F"/>
    <w:rsid w:val="00D03DB7"/>
    <w:rsid w:val="00D177E0"/>
    <w:rsid w:val="00D35881"/>
    <w:rsid w:val="00D50F70"/>
    <w:rsid w:val="00D5136F"/>
    <w:rsid w:val="00D65C72"/>
    <w:rsid w:val="00D81FE0"/>
    <w:rsid w:val="00D90E30"/>
    <w:rsid w:val="00D9231B"/>
    <w:rsid w:val="00D93536"/>
    <w:rsid w:val="00D96574"/>
    <w:rsid w:val="00D968D9"/>
    <w:rsid w:val="00DC429E"/>
    <w:rsid w:val="00DD7255"/>
    <w:rsid w:val="00DE2289"/>
    <w:rsid w:val="00DE2862"/>
    <w:rsid w:val="00DE6C8F"/>
    <w:rsid w:val="00DF59BD"/>
    <w:rsid w:val="00E04184"/>
    <w:rsid w:val="00E06A5A"/>
    <w:rsid w:val="00E16146"/>
    <w:rsid w:val="00E45E6E"/>
    <w:rsid w:val="00E64451"/>
    <w:rsid w:val="00E74DA2"/>
    <w:rsid w:val="00E87AFF"/>
    <w:rsid w:val="00E95AAE"/>
    <w:rsid w:val="00EA2125"/>
    <w:rsid w:val="00EA3A12"/>
    <w:rsid w:val="00EB2083"/>
    <w:rsid w:val="00EC1966"/>
    <w:rsid w:val="00EC752A"/>
    <w:rsid w:val="00ED3FB5"/>
    <w:rsid w:val="00EF2C62"/>
    <w:rsid w:val="00EF642B"/>
    <w:rsid w:val="00F0168D"/>
    <w:rsid w:val="00F0282C"/>
    <w:rsid w:val="00F33452"/>
    <w:rsid w:val="00F403CF"/>
    <w:rsid w:val="00F513D5"/>
    <w:rsid w:val="00F607D5"/>
    <w:rsid w:val="00F77FF4"/>
    <w:rsid w:val="00F915D4"/>
    <w:rsid w:val="00F9207A"/>
    <w:rsid w:val="00F96C4E"/>
    <w:rsid w:val="00FA1F2F"/>
    <w:rsid w:val="00FA5663"/>
    <w:rsid w:val="00FB17E2"/>
    <w:rsid w:val="00FB34AC"/>
    <w:rsid w:val="00FB422B"/>
    <w:rsid w:val="00FB65DE"/>
    <w:rsid w:val="00FC4D5D"/>
    <w:rsid w:val="00FE4513"/>
    <w:rsid w:val="00FE5030"/>
    <w:rsid w:val="00FF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E4C9A3"/>
  <w15:docId w15:val="{F6806FEE-9258-4E67-B699-27C0609EA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0C5"/>
    <w:rPr>
      <w:rFonts w:ascii="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2F10C5"/>
    <w:pPr>
      <w:spacing w:before="240" w:after="60"/>
      <w:outlineLvl w:val="0"/>
    </w:pPr>
    <w:rPr>
      <w:rFonts w:ascii="Arial" w:hAnsi="Arial" w:cs="Arial"/>
      <w:b/>
      <w:bCs/>
      <w:kern w:val="28"/>
      <w:sz w:val="34"/>
      <w:szCs w:val="32"/>
    </w:rPr>
  </w:style>
  <w:style w:type="character" w:customStyle="1" w:styleId="TitleChar">
    <w:name w:val="Title Char"/>
    <w:basedOn w:val="DefaultParagraphFont"/>
    <w:link w:val="Title"/>
    <w:uiPriority w:val="99"/>
    <w:locked/>
    <w:rsid w:val="002F10C5"/>
    <w:rPr>
      <w:rFonts w:ascii="Arial" w:eastAsia="Times New Roman" w:hAnsi="Arial"/>
      <w:b/>
      <w:kern w:val="28"/>
      <w:sz w:val="32"/>
      <w:lang w:val="en-GB" w:eastAsia="en-US"/>
    </w:rPr>
  </w:style>
  <w:style w:type="table" w:styleId="TableGrid">
    <w:name w:val="Table Grid"/>
    <w:basedOn w:val="TableNormal"/>
    <w:uiPriority w:val="99"/>
    <w:rsid w:val="007244F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0747E"/>
    <w:pPr>
      <w:tabs>
        <w:tab w:val="center" w:pos="4320"/>
        <w:tab w:val="right" w:pos="8640"/>
      </w:tabs>
    </w:pPr>
  </w:style>
  <w:style w:type="character" w:customStyle="1" w:styleId="FooterChar">
    <w:name w:val="Footer Char"/>
    <w:basedOn w:val="DefaultParagraphFont"/>
    <w:link w:val="Footer"/>
    <w:uiPriority w:val="99"/>
    <w:semiHidden/>
    <w:rsid w:val="00490465"/>
    <w:rPr>
      <w:rFonts w:ascii="Cambria" w:hAnsi="Cambria"/>
      <w:sz w:val="24"/>
      <w:szCs w:val="24"/>
      <w:lang w:eastAsia="en-US"/>
    </w:rPr>
  </w:style>
  <w:style w:type="character" w:styleId="PageNumber">
    <w:name w:val="page number"/>
    <w:basedOn w:val="DefaultParagraphFont"/>
    <w:uiPriority w:val="99"/>
    <w:rsid w:val="00B0747E"/>
    <w:rPr>
      <w:rFonts w:cs="Times New Roman"/>
    </w:rPr>
  </w:style>
  <w:style w:type="paragraph" w:styleId="DocumentMap">
    <w:name w:val="Document Map"/>
    <w:basedOn w:val="Normal"/>
    <w:link w:val="DocumentMapChar"/>
    <w:uiPriority w:val="99"/>
    <w:semiHidden/>
    <w:rsid w:val="00420DF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90465"/>
    <w:rPr>
      <w:sz w:val="0"/>
      <w:szCs w:val="0"/>
      <w:lang w:eastAsia="en-US"/>
    </w:rPr>
  </w:style>
  <w:style w:type="paragraph" w:styleId="Header">
    <w:name w:val="header"/>
    <w:basedOn w:val="Normal"/>
    <w:link w:val="HeaderChar"/>
    <w:uiPriority w:val="99"/>
    <w:rsid w:val="000C61F7"/>
    <w:pPr>
      <w:tabs>
        <w:tab w:val="center" w:pos="4513"/>
        <w:tab w:val="right" w:pos="9026"/>
      </w:tabs>
    </w:pPr>
  </w:style>
  <w:style w:type="character" w:customStyle="1" w:styleId="HeaderChar">
    <w:name w:val="Header Char"/>
    <w:basedOn w:val="DefaultParagraphFont"/>
    <w:link w:val="Header"/>
    <w:uiPriority w:val="99"/>
    <w:locked/>
    <w:rsid w:val="000C61F7"/>
    <w:rPr>
      <w:rFonts w:ascii="Cambria" w:eastAsia="Times New Roman" w:hAnsi="Cambria"/>
      <w:sz w:val="24"/>
      <w:lang w:eastAsia="en-US"/>
    </w:rPr>
  </w:style>
  <w:style w:type="paragraph" w:styleId="BalloonText">
    <w:name w:val="Balloon Text"/>
    <w:basedOn w:val="Normal"/>
    <w:link w:val="BalloonTextChar"/>
    <w:uiPriority w:val="99"/>
    <w:rsid w:val="00357090"/>
    <w:rPr>
      <w:rFonts w:ascii="Tahoma" w:hAnsi="Tahoma"/>
      <w:sz w:val="16"/>
      <w:szCs w:val="16"/>
    </w:rPr>
  </w:style>
  <w:style w:type="character" w:customStyle="1" w:styleId="BalloonTextChar">
    <w:name w:val="Balloon Text Char"/>
    <w:basedOn w:val="DefaultParagraphFont"/>
    <w:link w:val="BalloonText"/>
    <w:uiPriority w:val="99"/>
    <w:locked/>
    <w:rsid w:val="00357090"/>
    <w:rPr>
      <w:rFonts w:ascii="Tahoma" w:eastAsia="Times New Roman" w:hAnsi="Tahoma"/>
      <w:sz w:val="16"/>
      <w:lang w:eastAsia="en-US"/>
    </w:rPr>
  </w:style>
  <w:style w:type="paragraph" w:styleId="ListParagraph">
    <w:name w:val="List Paragraph"/>
    <w:basedOn w:val="Normal"/>
    <w:uiPriority w:val="99"/>
    <w:qFormat/>
    <w:rsid w:val="00B47B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Word_97_-_2003_Document1.doc"/><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oleObject" Target="embeddings/Microsoft_Word_97_-_2003_Document3.doc"/><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Word_97_-_2003_Document.doc"/><Relationship Id="rId5" Type="http://schemas.openxmlformats.org/officeDocument/2006/relationships/footnotes" Target="footnotes.xml"/><Relationship Id="rId15" Type="http://schemas.openxmlformats.org/officeDocument/2006/relationships/oleObject" Target="embeddings/Microsoft_Word_97_-_2003_Document2.doc"/><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Word_Document.docx"/><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Template for information to be included in local patient participation report</vt:lpstr>
    </vt:vector>
  </TitlesOfParts>
  <Company>NHS Ashton, Leigh and Wigan</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information to be included in local patient participation report</dc:title>
  <dc:subject/>
  <dc:creator>Louise Ensor</dc:creator>
  <cp:keywords/>
  <dc:description/>
  <cp:lastModifiedBy>Katy Morson</cp:lastModifiedBy>
  <cp:revision>2</cp:revision>
  <cp:lastPrinted>2014-01-21T10:25:00Z</cp:lastPrinted>
  <dcterms:created xsi:type="dcterms:W3CDTF">2022-03-23T10:23:00Z</dcterms:created>
  <dcterms:modified xsi:type="dcterms:W3CDTF">2022-03-23T10:23:00Z</dcterms:modified>
</cp:coreProperties>
</file>